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26A8F" w14:textId="39A4A242" w:rsidR="00426EA3" w:rsidRDefault="00E85C8C" w:rsidP="00E85C8C">
      <w:pPr>
        <w:pStyle w:val="NormalWeb"/>
        <w:spacing w:before="0" w:beforeAutospacing="0" w:after="0" w:afterAutospacing="0"/>
        <w:jc w:val="center"/>
        <w:rPr>
          <w:rFonts w:ascii="TimesNewRomanPS" w:hAnsi="TimesNewRomanPS"/>
          <w:b/>
          <w:bCs/>
          <w:sz w:val="28"/>
          <w:szCs w:val="28"/>
        </w:rPr>
      </w:pPr>
      <w:r>
        <w:rPr>
          <w:rFonts w:ascii="TimesNewRomanPS" w:hAnsi="TimesNewRomanPS"/>
          <w:b/>
          <w:bCs/>
          <w:sz w:val="28"/>
          <w:szCs w:val="28"/>
        </w:rPr>
        <w:t>In Brief: Advocate</w:t>
      </w:r>
      <w:r w:rsidR="00382E44">
        <w:rPr>
          <w:rFonts w:ascii="TimesNewRomanPS" w:hAnsi="TimesNewRomanPS"/>
          <w:b/>
          <w:bCs/>
          <w:sz w:val="28"/>
          <w:szCs w:val="28"/>
        </w:rPr>
        <w:t>’</w:t>
      </w:r>
      <w:r>
        <w:rPr>
          <w:rFonts w:ascii="TimesNewRomanPS" w:hAnsi="TimesNewRomanPS"/>
          <w:b/>
          <w:bCs/>
          <w:sz w:val="28"/>
          <w:szCs w:val="28"/>
        </w:rPr>
        <w:t>s Role from an Indigenous Perspective</w:t>
      </w:r>
      <w:r w:rsidR="00D54D23">
        <w:rPr>
          <w:rFonts w:ascii="TimesNewRomanPS" w:hAnsi="TimesNewRomanPS"/>
          <w:b/>
          <w:bCs/>
          <w:sz w:val="28"/>
          <w:szCs w:val="28"/>
        </w:rPr>
        <w:t xml:space="preserve"> – </w:t>
      </w:r>
      <w:r w:rsidR="00D54D23" w:rsidRPr="00D54D23">
        <w:rPr>
          <w:rFonts w:ascii="TimesNewRomanPS" w:hAnsi="TimesNewRomanPS"/>
          <w:sz w:val="28"/>
          <w:szCs w:val="28"/>
        </w:rPr>
        <w:t>2020</w:t>
      </w:r>
    </w:p>
    <w:p w14:paraId="2079A222" w14:textId="77777777" w:rsidR="00476688" w:rsidRPr="00476688" w:rsidRDefault="00476688" w:rsidP="00476688">
      <w:pPr>
        <w:pStyle w:val="NormalWeb"/>
        <w:spacing w:before="0" w:beforeAutospacing="0" w:after="0" w:afterAutospacing="0"/>
        <w:rPr>
          <w:rFonts w:ascii="TimesNewRomanPS" w:hAnsi="TimesNewRomanPS"/>
          <w:b/>
          <w:bCs/>
          <w:sz w:val="28"/>
          <w:szCs w:val="28"/>
        </w:rPr>
      </w:pPr>
    </w:p>
    <w:p w14:paraId="1B4E243F" w14:textId="0C738BE7" w:rsidR="00A86F7C" w:rsidRDefault="00A86F7C" w:rsidP="00A86F7C">
      <w:pPr>
        <w:pStyle w:val="BodyText"/>
        <w:rPr>
          <w:i/>
          <w:iCs/>
          <w:color w:val="000000"/>
          <w:sz w:val="24"/>
          <w:szCs w:val="24"/>
        </w:rPr>
      </w:pPr>
      <w:r w:rsidRPr="00D750AD">
        <w:rPr>
          <w:b/>
          <w:color w:val="000000"/>
          <w:sz w:val="24"/>
          <w:szCs w:val="24"/>
        </w:rPr>
        <w:t>NOTE</w:t>
      </w:r>
      <w:r w:rsidRPr="00D750AD">
        <w:rPr>
          <w:color w:val="000000"/>
          <w:sz w:val="24"/>
          <w:szCs w:val="24"/>
        </w:rPr>
        <w:t xml:space="preserve">: </w:t>
      </w:r>
      <w:r w:rsidRPr="00D750AD">
        <w:rPr>
          <w:i/>
          <w:iCs/>
          <w:color w:val="000000"/>
          <w:sz w:val="24"/>
          <w:szCs w:val="24"/>
        </w:rPr>
        <w:t>Up to 96% of victims/survivors of battering</w:t>
      </w:r>
      <w:r w:rsidR="00476688">
        <w:rPr>
          <w:i/>
          <w:iCs/>
          <w:color w:val="000000"/>
          <w:sz w:val="24"/>
          <w:szCs w:val="24"/>
        </w:rPr>
        <w:t>/IPV</w:t>
      </w:r>
      <w:r w:rsidRPr="00D750AD">
        <w:rPr>
          <w:i/>
          <w:iCs/>
          <w:color w:val="000000"/>
          <w:sz w:val="24"/>
          <w:szCs w:val="24"/>
        </w:rPr>
        <w:t xml:space="preserve"> are female, so the words </w:t>
      </w:r>
      <w:r>
        <w:rPr>
          <w:i/>
          <w:iCs/>
          <w:color w:val="000000"/>
          <w:sz w:val="24"/>
          <w:szCs w:val="24"/>
        </w:rPr>
        <w:t>“</w:t>
      </w:r>
      <w:r w:rsidRPr="00D750AD">
        <w:rPr>
          <w:i/>
          <w:iCs/>
          <w:color w:val="000000"/>
          <w:sz w:val="24"/>
          <w:szCs w:val="24"/>
        </w:rPr>
        <w:t>woman</w:t>
      </w:r>
      <w:r>
        <w:rPr>
          <w:i/>
          <w:iCs/>
          <w:color w:val="000000"/>
          <w:sz w:val="24"/>
          <w:szCs w:val="24"/>
        </w:rPr>
        <w:t>”</w:t>
      </w:r>
      <w:r w:rsidRPr="00D750AD">
        <w:rPr>
          <w:i/>
          <w:iCs/>
          <w:color w:val="000000"/>
          <w:sz w:val="24"/>
          <w:szCs w:val="24"/>
        </w:rPr>
        <w:t xml:space="preserve">, </w:t>
      </w:r>
      <w:r>
        <w:rPr>
          <w:i/>
          <w:iCs/>
          <w:color w:val="000000"/>
          <w:sz w:val="24"/>
          <w:szCs w:val="24"/>
        </w:rPr>
        <w:t>“</w:t>
      </w:r>
      <w:r w:rsidRPr="00D750AD">
        <w:rPr>
          <w:i/>
          <w:iCs/>
          <w:color w:val="000000"/>
          <w:sz w:val="24"/>
          <w:szCs w:val="24"/>
        </w:rPr>
        <w:t>women,</w:t>
      </w:r>
      <w:r>
        <w:rPr>
          <w:i/>
          <w:iCs/>
          <w:color w:val="000000"/>
          <w:sz w:val="24"/>
          <w:szCs w:val="24"/>
        </w:rPr>
        <w:t>”</w:t>
      </w:r>
      <w:r w:rsidRPr="00D750AD">
        <w:rPr>
          <w:i/>
          <w:iCs/>
          <w:color w:val="000000"/>
          <w:sz w:val="24"/>
          <w:szCs w:val="24"/>
        </w:rPr>
        <w:t xml:space="preserve"> </w:t>
      </w:r>
      <w:r>
        <w:rPr>
          <w:i/>
          <w:iCs/>
          <w:color w:val="000000"/>
          <w:sz w:val="24"/>
          <w:szCs w:val="24"/>
        </w:rPr>
        <w:t>“</w:t>
      </w:r>
      <w:r w:rsidRPr="00D750AD">
        <w:rPr>
          <w:i/>
          <w:iCs/>
          <w:color w:val="000000"/>
          <w:sz w:val="24"/>
          <w:szCs w:val="24"/>
        </w:rPr>
        <w:t>she</w:t>
      </w:r>
      <w:r>
        <w:rPr>
          <w:i/>
          <w:iCs/>
          <w:color w:val="000000"/>
          <w:sz w:val="24"/>
          <w:szCs w:val="24"/>
        </w:rPr>
        <w:t>”</w:t>
      </w:r>
      <w:r w:rsidRPr="00D750AD">
        <w:rPr>
          <w:i/>
          <w:iCs/>
          <w:color w:val="000000"/>
          <w:sz w:val="24"/>
          <w:szCs w:val="24"/>
        </w:rPr>
        <w:t xml:space="preserve"> and </w:t>
      </w:r>
      <w:r>
        <w:rPr>
          <w:i/>
          <w:iCs/>
          <w:color w:val="000000"/>
          <w:sz w:val="24"/>
          <w:szCs w:val="24"/>
        </w:rPr>
        <w:t>“</w:t>
      </w:r>
      <w:r w:rsidRPr="00D750AD">
        <w:rPr>
          <w:i/>
          <w:iCs/>
          <w:color w:val="000000"/>
          <w:sz w:val="24"/>
          <w:szCs w:val="24"/>
        </w:rPr>
        <w:t>her</w:t>
      </w:r>
      <w:r>
        <w:rPr>
          <w:i/>
          <w:iCs/>
          <w:color w:val="000000"/>
          <w:sz w:val="24"/>
          <w:szCs w:val="24"/>
        </w:rPr>
        <w:t>”</w:t>
      </w:r>
      <w:r w:rsidRPr="00D750AD">
        <w:rPr>
          <w:i/>
          <w:iCs/>
          <w:color w:val="000000"/>
          <w:sz w:val="24"/>
          <w:szCs w:val="24"/>
        </w:rPr>
        <w:t xml:space="preserve"> are used in th</w:t>
      </w:r>
      <w:r>
        <w:rPr>
          <w:i/>
          <w:iCs/>
          <w:color w:val="000000"/>
          <w:sz w:val="24"/>
          <w:szCs w:val="24"/>
        </w:rPr>
        <w:t>is</w:t>
      </w:r>
      <w:r w:rsidRPr="00D750AD">
        <w:rPr>
          <w:i/>
          <w:iCs/>
          <w:color w:val="000000"/>
          <w:sz w:val="24"/>
          <w:szCs w:val="24"/>
        </w:rPr>
        <w:t xml:space="preserve"> document. However, m</w:t>
      </w:r>
      <w:r>
        <w:rPr>
          <w:i/>
          <w:iCs/>
          <w:color w:val="000000"/>
          <w:sz w:val="24"/>
          <w:szCs w:val="24"/>
        </w:rPr>
        <w:t xml:space="preserve">ale </w:t>
      </w:r>
      <w:r w:rsidRPr="00D750AD">
        <w:rPr>
          <w:i/>
          <w:iCs/>
          <w:color w:val="000000"/>
          <w:sz w:val="24"/>
          <w:szCs w:val="24"/>
        </w:rPr>
        <w:t>victims</w:t>
      </w:r>
      <w:r>
        <w:rPr>
          <w:i/>
          <w:iCs/>
          <w:color w:val="000000"/>
          <w:sz w:val="24"/>
          <w:szCs w:val="24"/>
        </w:rPr>
        <w:t>/survivors</w:t>
      </w:r>
      <w:r w:rsidR="00476688">
        <w:rPr>
          <w:i/>
          <w:iCs/>
          <w:color w:val="000000"/>
          <w:sz w:val="24"/>
          <w:szCs w:val="24"/>
        </w:rPr>
        <w:t>,</w:t>
      </w:r>
      <w:r w:rsidRPr="00D750AD">
        <w:rPr>
          <w:i/>
          <w:iCs/>
          <w:color w:val="000000"/>
          <w:sz w:val="24"/>
          <w:szCs w:val="24"/>
        </w:rPr>
        <w:t xml:space="preserve"> </w:t>
      </w:r>
      <w:r w:rsidR="00476688">
        <w:rPr>
          <w:i/>
          <w:iCs/>
          <w:color w:val="000000"/>
          <w:sz w:val="24"/>
          <w:szCs w:val="24"/>
        </w:rPr>
        <w:t>those</w:t>
      </w:r>
      <w:r w:rsidR="00476688" w:rsidRPr="00D750AD">
        <w:rPr>
          <w:i/>
          <w:iCs/>
          <w:color w:val="000000"/>
          <w:sz w:val="24"/>
          <w:szCs w:val="24"/>
        </w:rPr>
        <w:t xml:space="preserve"> who are LBGTQ2S</w:t>
      </w:r>
      <w:r w:rsidR="00476688">
        <w:rPr>
          <w:i/>
          <w:iCs/>
          <w:color w:val="000000"/>
          <w:sz w:val="24"/>
          <w:szCs w:val="24"/>
        </w:rPr>
        <w:t>, those</w:t>
      </w:r>
      <w:r w:rsidR="00476688" w:rsidRPr="00D750AD">
        <w:rPr>
          <w:i/>
          <w:iCs/>
          <w:color w:val="000000"/>
          <w:sz w:val="24"/>
          <w:szCs w:val="24"/>
        </w:rPr>
        <w:t xml:space="preserve"> </w:t>
      </w:r>
      <w:r w:rsidR="00476688">
        <w:rPr>
          <w:i/>
          <w:iCs/>
          <w:color w:val="000000"/>
          <w:sz w:val="24"/>
          <w:szCs w:val="24"/>
        </w:rPr>
        <w:t>who are differently-abled, and other Relatives from disenfranchised groups</w:t>
      </w:r>
      <w:r w:rsidR="00476688" w:rsidRPr="00D750AD">
        <w:rPr>
          <w:i/>
          <w:iCs/>
          <w:color w:val="000000"/>
          <w:sz w:val="24"/>
          <w:szCs w:val="24"/>
        </w:rPr>
        <w:t xml:space="preserve"> </w:t>
      </w:r>
      <w:r w:rsidR="00476688">
        <w:rPr>
          <w:i/>
          <w:iCs/>
          <w:color w:val="000000"/>
          <w:sz w:val="24"/>
          <w:szCs w:val="24"/>
        </w:rPr>
        <w:t xml:space="preserve">also have a right to </w:t>
      </w:r>
      <w:r w:rsidRPr="00D750AD">
        <w:rPr>
          <w:i/>
          <w:iCs/>
          <w:color w:val="000000"/>
          <w:sz w:val="24"/>
          <w:szCs w:val="24"/>
        </w:rPr>
        <w:t>advocacy and resources in ways that meet their needs</w:t>
      </w:r>
      <w:r w:rsidR="00EE4183">
        <w:rPr>
          <w:i/>
          <w:iCs/>
          <w:color w:val="000000"/>
          <w:sz w:val="24"/>
          <w:szCs w:val="24"/>
        </w:rPr>
        <w:t>. Advocacy includes</w:t>
      </w:r>
      <w:r w:rsidR="00476688">
        <w:rPr>
          <w:i/>
          <w:iCs/>
          <w:color w:val="000000"/>
          <w:sz w:val="24"/>
          <w:szCs w:val="24"/>
        </w:rPr>
        <w:t xml:space="preserve"> </w:t>
      </w:r>
      <w:r w:rsidRPr="00D750AD">
        <w:rPr>
          <w:i/>
          <w:iCs/>
          <w:color w:val="000000"/>
          <w:sz w:val="24"/>
          <w:szCs w:val="24"/>
        </w:rPr>
        <w:t>address</w:t>
      </w:r>
      <w:r w:rsidR="00EE4183">
        <w:rPr>
          <w:i/>
          <w:iCs/>
          <w:color w:val="000000"/>
          <w:sz w:val="24"/>
          <w:szCs w:val="24"/>
        </w:rPr>
        <w:t>ing</w:t>
      </w:r>
      <w:r w:rsidRPr="00D750AD">
        <w:rPr>
          <w:i/>
          <w:iCs/>
          <w:color w:val="000000"/>
          <w:sz w:val="24"/>
          <w:szCs w:val="24"/>
        </w:rPr>
        <w:t xml:space="preserve"> challenges and barriers posed by</w:t>
      </w:r>
      <w:r w:rsidR="00EE4183">
        <w:rPr>
          <w:i/>
          <w:iCs/>
          <w:color w:val="000000"/>
          <w:sz w:val="24"/>
          <w:szCs w:val="24"/>
        </w:rPr>
        <w:t xml:space="preserve"> sexism, </w:t>
      </w:r>
      <w:r w:rsidRPr="00D750AD">
        <w:rPr>
          <w:i/>
          <w:iCs/>
          <w:color w:val="000000"/>
          <w:sz w:val="24"/>
          <w:szCs w:val="24"/>
        </w:rPr>
        <w:t xml:space="preserve"> heterosexism</w:t>
      </w:r>
      <w:r w:rsidR="00476688">
        <w:rPr>
          <w:i/>
          <w:iCs/>
          <w:color w:val="000000"/>
          <w:sz w:val="24"/>
          <w:szCs w:val="24"/>
        </w:rPr>
        <w:t>, classism, racism and other forms of oppression</w:t>
      </w:r>
      <w:r w:rsidRPr="00D750AD">
        <w:rPr>
          <w:i/>
          <w:iCs/>
          <w:color w:val="000000"/>
          <w:sz w:val="24"/>
          <w:szCs w:val="24"/>
        </w:rPr>
        <w:t>.</w:t>
      </w:r>
      <w:r>
        <w:rPr>
          <w:i/>
          <w:iCs/>
          <w:color w:val="000000"/>
          <w:sz w:val="24"/>
          <w:szCs w:val="24"/>
        </w:rPr>
        <w:t xml:space="preserve"> </w:t>
      </w:r>
    </w:p>
    <w:p w14:paraId="12D43A3B" w14:textId="77777777" w:rsidR="00A86F7C" w:rsidRPr="00A86F7C" w:rsidRDefault="00A86F7C" w:rsidP="00A86F7C">
      <w:pPr>
        <w:pStyle w:val="BodyText"/>
        <w:rPr>
          <w:i/>
          <w:iCs/>
          <w:color w:val="000000"/>
          <w:sz w:val="24"/>
          <w:szCs w:val="24"/>
        </w:rPr>
      </w:pPr>
    </w:p>
    <w:p w14:paraId="72E08016" w14:textId="105D16A4" w:rsidR="004F281A" w:rsidRDefault="00CE2E81" w:rsidP="0029699F">
      <w:pPr>
        <w:pStyle w:val="NormalWeb"/>
        <w:spacing w:before="0" w:beforeAutospacing="0" w:after="0" w:afterAutospacing="0"/>
        <w:rPr>
          <w:rFonts w:ascii="TimesNewRomanPS" w:hAnsi="TimesNewRomanPS"/>
          <w:bCs/>
        </w:rPr>
      </w:pPr>
      <w:r>
        <w:rPr>
          <w:rFonts w:ascii="TimesNewRomanPS" w:hAnsi="TimesNewRomanPS"/>
          <w:bCs/>
        </w:rPr>
        <w:t>Context</w:t>
      </w:r>
      <w:r w:rsidR="004F281A">
        <w:rPr>
          <w:rFonts w:ascii="TimesNewRomanPS" w:hAnsi="TimesNewRomanPS"/>
          <w:bCs/>
        </w:rPr>
        <w:t>:</w:t>
      </w:r>
    </w:p>
    <w:p w14:paraId="766ECAAF" w14:textId="0A2765A5" w:rsidR="00426EA3" w:rsidRDefault="0029699F" w:rsidP="0029699F">
      <w:pPr>
        <w:pStyle w:val="NormalWeb"/>
        <w:spacing w:before="0" w:beforeAutospacing="0" w:after="0" w:afterAutospacing="0"/>
        <w:rPr>
          <w:rFonts w:ascii="TimesNewRomanPS" w:hAnsi="TimesNewRomanPS"/>
          <w:bCs/>
        </w:rPr>
      </w:pPr>
      <w:r>
        <w:rPr>
          <w:rFonts w:ascii="TimesNewRomanPS" w:hAnsi="TimesNewRomanPS"/>
          <w:bCs/>
        </w:rPr>
        <w:t>T</w:t>
      </w:r>
      <w:r w:rsidR="00426EA3" w:rsidRPr="0029699F">
        <w:rPr>
          <w:rFonts w:ascii="TimesNewRomanPS" w:hAnsi="TimesNewRomanPS"/>
          <w:bCs/>
        </w:rPr>
        <w:t xml:space="preserve">he </w:t>
      </w:r>
      <w:r>
        <w:rPr>
          <w:rFonts w:ascii="TimesNewRomanPS" w:hAnsi="TimesNewRomanPS"/>
          <w:bCs/>
        </w:rPr>
        <w:t xml:space="preserve">passage of the </w:t>
      </w:r>
      <w:r w:rsidR="00426EA3" w:rsidRPr="0029699F">
        <w:rPr>
          <w:rFonts w:ascii="TimesNewRomanPS" w:hAnsi="TimesNewRomanPS"/>
          <w:bCs/>
        </w:rPr>
        <w:t xml:space="preserve">Violence Against Women Act </w:t>
      </w:r>
      <w:r w:rsidRPr="0029699F">
        <w:rPr>
          <w:rFonts w:ascii="TimesNewRomanPS" w:hAnsi="TimesNewRomanPS"/>
          <w:bCs/>
        </w:rPr>
        <w:t>of 1994</w:t>
      </w:r>
      <w:r>
        <w:rPr>
          <w:rFonts w:ascii="TimesNewRomanPS" w:hAnsi="TimesNewRomanPS"/>
          <w:bCs/>
        </w:rPr>
        <w:t xml:space="preserve"> </w:t>
      </w:r>
      <w:r w:rsidR="00B013B9">
        <w:rPr>
          <w:rFonts w:ascii="TimesNewRomanPS" w:hAnsi="TimesNewRomanPS"/>
          <w:bCs/>
        </w:rPr>
        <w:t xml:space="preserve">(VAWA) </w:t>
      </w:r>
      <w:r>
        <w:rPr>
          <w:rFonts w:ascii="TimesNewRomanPS" w:hAnsi="TimesNewRomanPS"/>
          <w:bCs/>
        </w:rPr>
        <w:t xml:space="preserve">has resulted in the institutionalization of advocacy. This, in turn, has shifted the definition of advocacy from </w:t>
      </w:r>
      <w:r w:rsidR="00CE2E81">
        <w:rPr>
          <w:rFonts w:ascii="TimesNewRomanPS" w:hAnsi="TimesNewRomanPS"/>
          <w:bCs/>
        </w:rPr>
        <w:t>a grassroots</w:t>
      </w:r>
      <w:r>
        <w:rPr>
          <w:rFonts w:ascii="TimesNewRomanPS" w:hAnsi="TimesNewRomanPS"/>
          <w:bCs/>
        </w:rPr>
        <w:t xml:space="preserve">, pro-active, social change </w:t>
      </w:r>
      <w:r w:rsidR="00CE2E81">
        <w:rPr>
          <w:rFonts w:ascii="TimesNewRomanPS" w:hAnsi="TimesNewRomanPS"/>
          <w:bCs/>
        </w:rPr>
        <w:t>framework,</w:t>
      </w:r>
      <w:r>
        <w:rPr>
          <w:rFonts w:ascii="TimesNewRomanPS" w:hAnsi="TimesNewRomanPS"/>
          <w:bCs/>
        </w:rPr>
        <w:t xml:space="preserve"> to a definition framed by a social work perspective</w:t>
      </w:r>
      <w:r w:rsidR="006D09FB">
        <w:rPr>
          <w:rFonts w:ascii="TimesNewRomanPS" w:hAnsi="TimesNewRomanPS"/>
          <w:bCs/>
        </w:rPr>
        <w:t xml:space="preserve"> – advocates as service providers</w:t>
      </w:r>
      <w:r>
        <w:rPr>
          <w:rFonts w:ascii="TimesNewRomanPS" w:hAnsi="TimesNewRomanPS"/>
          <w:bCs/>
        </w:rPr>
        <w:t xml:space="preserve">. Here the definition of advocate is based upon </w:t>
      </w:r>
      <w:r w:rsidR="00996F70">
        <w:rPr>
          <w:rFonts w:ascii="TimesNewRomanPS" w:hAnsi="TimesNewRomanPS"/>
          <w:bCs/>
        </w:rPr>
        <w:t>its</w:t>
      </w:r>
      <w:r>
        <w:rPr>
          <w:rFonts w:ascii="TimesNewRomanPS" w:hAnsi="TimesNewRomanPS"/>
          <w:bCs/>
        </w:rPr>
        <w:t xml:space="preserve"> original grassroots</w:t>
      </w:r>
      <w:r w:rsidR="004B144F">
        <w:rPr>
          <w:rFonts w:ascii="TimesNewRomanPS" w:hAnsi="TimesNewRomanPS"/>
          <w:bCs/>
        </w:rPr>
        <w:t xml:space="preserve">, activist foundation </w:t>
      </w:r>
      <w:r w:rsidR="00EC40D5">
        <w:rPr>
          <w:rFonts w:ascii="TimesNewRomanPS" w:hAnsi="TimesNewRomanPS"/>
          <w:bCs/>
        </w:rPr>
        <w:t>created largely by women survivors of battering</w:t>
      </w:r>
      <w:r w:rsidR="00CE2E81">
        <w:rPr>
          <w:rFonts w:ascii="TimesNewRomanPS" w:hAnsi="TimesNewRomanPS"/>
          <w:bCs/>
        </w:rPr>
        <w:t xml:space="preserve"> and sexual violence. Their vision and work created</w:t>
      </w:r>
      <w:r w:rsidR="00EC40D5">
        <w:rPr>
          <w:rFonts w:ascii="TimesNewRomanPS" w:hAnsi="TimesNewRomanPS"/>
          <w:bCs/>
        </w:rPr>
        <w:t xml:space="preserve"> the </w:t>
      </w:r>
      <w:r w:rsidR="00CE2E81">
        <w:rPr>
          <w:rFonts w:ascii="TimesNewRomanPS" w:hAnsi="TimesNewRomanPS"/>
          <w:bCs/>
        </w:rPr>
        <w:t xml:space="preserve">U.S. </w:t>
      </w:r>
      <w:r w:rsidR="00EC40D5">
        <w:rPr>
          <w:rFonts w:ascii="TimesNewRomanPS" w:hAnsi="TimesNewRomanPS"/>
          <w:bCs/>
        </w:rPr>
        <w:t xml:space="preserve">domestic violence shelter movement, </w:t>
      </w:r>
      <w:r w:rsidR="00CE2E81">
        <w:rPr>
          <w:rFonts w:ascii="TimesNewRomanPS" w:hAnsi="TimesNewRomanPS"/>
          <w:bCs/>
        </w:rPr>
        <w:t xml:space="preserve">initiated many policy and </w:t>
      </w:r>
      <w:r w:rsidR="00EC40D5">
        <w:rPr>
          <w:rFonts w:ascii="TimesNewRomanPS" w:hAnsi="TimesNewRomanPS"/>
          <w:bCs/>
        </w:rPr>
        <w:t>legislative changes</w:t>
      </w:r>
      <w:r w:rsidR="00CE2E81">
        <w:rPr>
          <w:rFonts w:ascii="TimesNewRomanPS" w:hAnsi="TimesNewRomanPS"/>
          <w:bCs/>
        </w:rPr>
        <w:t>, including</w:t>
      </w:r>
      <w:r w:rsidR="00EC40D5">
        <w:rPr>
          <w:rFonts w:ascii="TimesNewRomanPS" w:hAnsi="TimesNewRomanPS"/>
          <w:bCs/>
        </w:rPr>
        <w:t xml:space="preserve"> mandatory arrest laws and the VAWA itself. </w:t>
      </w:r>
    </w:p>
    <w:p w14:paraId="13629A81" w14:textId="77777777" w:rsidR="00FA779D" w:rsidRDefault="00FA779D" w:rsidP="0029699F">
      <w:pPr>
        <w:pStyle w:val="NormalWeb"/>
        <w:spacing w:before="0" w:beforeAutospacing="0" w:after="0" w:afterAutospacing="0"/>
        <w:rPr>
          <w:rFonts w:ascii="TimesNewRomanPS" w:hAnsi="TimesNewRomanPS"/>
          <w:bCs/>
        </w:rPr>
      </w:pPr>
    </w:p>
    <w:p w14:paraId="15D4B1DF" w14:textId="0EF4127F" w:rsidR="00426EA3" w:rsidRDefault="00CE2E81" w:rsidP="00EA7058">
      <w:pPr>
        <w:pStyle w:val="NormalWeb"/>
        <w:spacing w:before="0" w:beforeAutospacing="0" w:after="0" w:afterAutospacing="0"/>
        <w:rPr>
          <w:rFonts w:ascii="TimesNewRomanPS" w:hAnsi="TimesNewRomanPS"/>
          <w:bCs/>
        </w:rPr>
      </w:pPr>
      <w:r>
        <w:rPr>
          <w:rFonts w:ascii="TimesNewRomanPS" w:hAnsi="TimesNewRomanPS"/>
          <w:bCs/>
        </w:rPr>
        <w:t>Historical perspective is</w:t>
      </w:r>
      <w:r w:rsidR="00D42488">
        <w:rPr>
          <w:rFonts w:ascii="TimesNewRomanPS" w:hAnsi="TimesNewRomanPS"/>
          <w:bCs/>
        </w:rPr>
        <w:t xml:space="preserve"> important. </w:t>
      </w:r>
      <w:r w:rsidR="00FD04C0">
        <w:rPr>
          <w:rFonts w:ascii="TimesNewRomanPS" w:hAnsi="TimesNewRomanPS"/>
          <w:bCs/>
        </w:rPr>
        <w:t>B</w:t>
      </w:r>
      <w:r w:rsidR="00B013B9">
        <w:rPr>
          <w:rFonts w:ascii="TimesNewRomanPS" w:hAnsi="TimesNewRomanPS"/>
          <w:bCs/>
        </w:rPr>
        <w:t>rief</w:t>
      </w:r>
      <w:r w:rsidR="00FD04C0">
        <w:rPr>
          <w:rFonts w:ascii="TimesNewRomanPS" w:hAnsi="TimesNewRomanPS"/>
          <w:bCs/>
        </w:rPr>
        <w:t>ly</w:t>
      </w:r>
      <w:r w:rsidR="00B013B9">
        <w:rPr>
          <w:rFonts w:ascii="TimesNewRomanPS" w:hAnsi="TimesNewRomanPS"/>
          <w:bCs/>
        </w:rPr>
        <w:t>,</w:t>
      </w:r>
      <w:r w:rsidR="00D42488">
        <w:rPr>
          <w:rFonts w:ascii="TimesNewRomanPS" w:hAnsi="TimesNewRomanPS"/>
          <w:bCs/>
        </w:rPr>
        <w:t xml:space="preserve"> beginning in the 1970’s </w:t>
      </w:r>
      <w:r w:rsidR="00FD04C0">
        <w:rPr>
          <w:rFonts w:ascii="TimesNewRomanPS" w:hAnsi="TimesNewRomanPS"/>
          <w:bCs/>
        </w:rPr>
        <w:t xml:space="preserve">the shelter movement </w:t>
      </w:r>
      <w:r w:rsidR="00D42488">
        <w:rPr>
          <w:rFonts w:ascii="TimesNewRomanPS" w:hAnsi="TimesNewRomanPS"/>
          <w:bCs/>
        </w:rPr>
        <w:t xml:space="preserve">in the US, </w:t>
      </w:r>
      <w:r w:rsidR="00FD04C0">
        <w:rPr>
          <w:rFonts w:ascii="TimesNewRomanPS" w:hAnsi="TimesNewRomanPS"/>
          <w:bCs/>
        </w:rPr>
        <w:t xml:space="preserve">was </w:t>
      </w:r>
      <w:r w:rsidR="00D42488">
        <w:rPr>
          <w:rFonts w:ascii="TimesNewRomanPS" w:hAnsi="TimesNewRomanPS"/>
          <w:bCs/>
        </w:rPr>
        <w:t>modelled after efforts of women in England</w:t>
      </w:r>
      <w:r w:rsidR="00FD04C0">
        <w:rPr>
          <w:rFonts w:ascii="TimesNewRomanPS" w:hAnsi="TimesNewRomanPS"/>
          <w:bCs/>
        </w:rPr>
        <w:t>. W</w:t>
      </w:r>
      <w:r w:rsidR="00D42488">
        <w:rPr>
          <w:rFonts w:ascii="TimesNewRomanPS" w:hAnsi="TimesNewRomanPS"/>
          <w:bCs/>
        </w:rPr>
        <w:t>omen who were battered opened their doors to other women who were battered</w:t>
      </w:r>
      <w:r w:rsidR="002C40F5">
        <w:rPr>
          <w:rFonts w:ascii="TimesNewRomanPS" w:hAnsi="TimesNewRomanPS"/>
          <w:bCs/>
        </w:rPr>
        <w:t xml:space="preserve"> – women helping women</w:t>
      </w:r>
      <w:r w:rsidR="00D42488">
        <w:rPr>
          <w:rFonts w:ascii="TimesNewRomanPS" w:hAnsi="TimesNewRomanPS"/>
          <w:bCs/>
        </w:rPr>
        <w:t xml:space="preserve">. </w:t>
      </w:r>
      <w:r w:rsidR="00996F70">
        <w:rPr>
          <w:rFonts w:ascii="TimesNewRomanPS" w:hAnsi="TimesNewRomanPS"/>
          <w:bCs/>
        </w:rPr>
        <w:t>Shelters were women’s homes</w:t>
      </w:r>
      <w:r w:rsidR="00B013B9">
        <w:rPr>
          <w:rFonts w:ascii="TimesNewRomanPS" w:hAnsi="TimesNewRomanPS"/>
          <w:bCs/>
        </w:rPr>
        <w:t xml:space="preserve"> and </w:t>
      </w:r>
      <w:r w:rsidR="00996F70">
        <w:rPr>
          <w:rFonts w:ascii="TimesNewRomanPS" w:hAnsi="TimesNewRomanPS"/>
          <w:bCs/>
        </w:rPr>
        <w:t>church basements</w:t>
      </w:r>
      <w:r w:rsidR="00B013B9">
        <w:rPr>
          <w:rFonts w:ascii="TimesNewRomanPS" w:hAnsi="TimesNewRomanPS"/>
          <w:bCs/>
        </w:rPr>
        <w:t xml:space="preserve">. They </w:t>
      </w:r>
      <w:r w:rsidR="00996F70">
        <w:rPr>
          <w:rFonts w:ascii="TimesNewRomanPS" w:hAnsi="TimesNewRomanPS"/>
          <w:bCs/>
        </w:rPr>
        <w:t>survived on donations, bake sales and the like.  Identifying as an “advocate” usually meant you were a survivor of battering</w:t>
      </w:r>
      <w:r w:rsidR="00D750AD">
        <w:rPr>
          <w:rFonts w:ascii="TimesNewRomanPS" w:hAnsi="TimesNewRomanPS"/>
          <w:bCs/>
        </w:rPr>
        <w:t xml:space="preserve"> and/or sexual violence</w:t>
      </w:r>
      <w:r w:rsidR="00996F70">
        <w:rPr>
          <w:rFonts w:ascii="TimesNewRomanPS" w:hAnsi="TimesNewRomanPS"/>
          <w:bCs/>
        </w:rPr>
        <w:t xml:space="preserve">. </w:t>
      </w:r>
      <w:r w:rsidR="00FD04C0">
        <w:rPr>
          <w:rFonts w:ascii="TimesNewRomanPS" w:hAnsi="TimesNewRomanPS"/>
          <w:bCs/>
        </w:rPr>
        <w:t>The p</w:t>
      </w:r>
      <w:r w:rsidR="00996F70">
        <w:rPr>
          <w:rFonts w:ascii="TimesNewRomanPS" w:hAnsi="TimesNewRomanPS"/>
          <w:bCs/>
        </w:rPr>
        <w:t>ersonal experience of being battered was motivation and integral expertise</w:t>
      </w:r>
      <w:r w:rsidR="00FD04C0">
        <w:rPr>
          <w:rFonts w:ascii="TimesNewRomanPS" w:hAnsi="TimesNewRomanPS"/>
          <w:bCs/>
        </w:rPr>
        <w:t xml:space="preserve"> for the majority of advocates</w:t>
      </w:r>
      <w:r w:rsidR="00996F70">
        <w:rPr>
          <w:rFonts w:ascii="TimesNewRomanPS" w:hAnsi="TimesNewRomanPS"/>
          <w:bCs/>
        </w:rPr>
        <w:t xml:space="preserve">. </w:t>
      </w:r>
      <w:r w:rsidR="00B013B9">
        <w:rPr>
          <w:rFonts w:ascii="TimesNewRomanPS" w:hAnsi="TimesNewRomanPS"/>
          <w:bCs/>
        </w:rPr>
        <w:t>T</w:t>
      </w:r>
      <w:r w:rsidR="00D42488">
        <w:rPr>
          <w:rFonts w:ascii="TimesNewRomanPS" w:hAnsi="TimesNewRomanPS"/>
          <w:bCs/>
        </w:rPr>
        <w:t>he Family Violence Prevention and Services Act in</w:t>
      </w:r>
      <w:r w:rsidR="00996F70">
        <w:rPr>
          <w:rFonts w:ascii="TimesNewRomanPS" w:hAnsi="TimesNewRomanPS"/>
          <w:bCs/>
        </w:rPr>
        <w:t xml:space="preserve"> 1984</w:t>
      </w:r>
      <w:r w:rsidR="00B013B9">
        <w:rPr>
          <w:rFonts w:ascii="TimesNewRomanPS" w:hAnsi="TimesNewRomanPS"/>
          <w:bCs/>
        </w:rPr>
        <w:t xml:space="preserve"> provided the initial federal funding for shelters, though donations and l</w:t>
      </w:r>
      <w:r w:rsidR="00017702">
        <w:rPr>
          <w:rFonts w:ascii="TimesNewRomanPS" w:hAnsi="TimesNewRomanPS"/>
          <w:bCs/>
        </w:rPr>
        <w:t>ocal fund-raising</w:t>
      </w:r>
      <w:r w:rsidR="00B013B9">
        <w:rPr>
          <w:rFonts w:ascii="TimesNewRomanPS" w:hAnsi="TimesNewRomanPS"/>
          <w:bCs/>
        </w:rPr>
        <w:t xml:space="preserve"> wer</w:t>
      </w:r>
      <w:r w:rsidR="004F281A">
        <w:rPr>
          <w:rFonts w:ascii="TimesNewRomanPS" w:hAnsi="TimesNewRomanPS"/>
          <w:bCs/>
        </w:rPr>
        <w:t>e</w:t>
      </w:r>
      <w:r w:rsidR="009C248E">
        <w:rPr>
          <w:rFonts w:ascii="TimesNewRomanPS" w:hAnsi="TimesNewRomanPS"/>
          <w:bCs/>
        </w:rPr>
        <w:t>,</w:t>
      </w:r>
      <w:r w:rsidR="00B013B9">
        <w:rPr>
          <w:rFonts w:ascii="TimesNewRomanPS" w:hAnsi="TimesNewRomanPS"/>
          <w:bCs/>
        </w:rPr>
        <w:t xml:space="preserve"> </w:t>
      </w:r>
      <w:r w:rsidR="009C248E">
        <w:rPr>
          <w:rFonts w:ascii="TimesNewRomanPS" w:hAnsi="TimesNewRomanPS"/>
          <w:bCs/>
        </w:rPr>
        <w:t xml:space="preserve">and in many instances still are, </w:t>
      </w:r>
      <w:r w:rsidR="00FD04C0">
        <w:rPr>
          <w:rFonts w:ascii="TimesNewRomanPS" w:hAnsi="TimesNewRomanPS"/>
          <w:bCs/>
        </w:rPr>
        <w:t xml:space="preserve"> </w:t>
      </w:r>
      <w:r w:rsidR="00B013B9">
        <w:rPr>
          <w:rFonts w:ascii="TimesNewRomanPS" w:hAnsi="TimesNewRomanPS"/>
          <w:bCs/>
        </w:rPr>
        <w:t>necessary to keep shelter doors open. The VAWA made significant changes in resources for advocacy and shelters</w:t>
      </w:r>
      <w:r w:rsidR="00FD04C0">
        <w:rPr>
          <w:rFonts w:ascii="TimesNewRomanPS" w:hAnsi="TimesNewRomanPS"/>
          <w:bCs/>
        </w:rPr>
        <w:t xml:space="preserve">. However, </w:t>
      </w:r>
      <w:r w:rsidR="00B013B9">
        <w:rPr>
          <w:rFonts w:ascii="TimesNewRomanPS" w:hAnsi="TimesNewRomanPS"/>
          <w:bCs/>
        </w:rPr>
        <w:t>domestic violence shelters, especially in Indian Country</w:t>
      </w:r>
      <w:r w:rsidR="002C40F5">
        <w:rPr>
          <w:rFonts w:ascii="TimesNewRomanPS" w:hAnsi="TimesNewRomanPS"/>
          <w:bCs/>
        </w:rPr>
        <w:t xml:space="preserve"> and rural areas,</w:t>
      </w:r>
      <w:r w:rsidR="00B013B9">
        <w:rPr>
          <w:rFonts w:ascii="TimesNewRomanPS" w:hAnsi="TimesNewRomanPS"/>
          <w:bCs/>
        </w:rPr>
        <w:t xml:space="preserve"> remain </w:t>
      </w:r>
      <w:r w:rsidR="00EA7058">
        <w:rPr>
          <w:rFonts w:ascii="TimesNewRomanPS" w:hAnsi="TimesNewRomanPS"/>
          <w:bCs/>
        </w:rPr>
        <w:t>scarce</w:t>
      </w:r>
      <w:r w:rsidR="00B013B9">
        <w:rPr>
          <w:rFonts w:ascii="TimesNewRomanPS" w:hAnsi="TimesNewRomanPS"/>
          <w:bCs/>
        </w:rPr>
        <w:t xml:space="preserve">.  Grassroots advocates/ survivors, and their allies, can be credited for bringing domestic violence </w:t>
      </w:r>
      <w:r w:rsidR="00EA7058">
        <w:rPr>
          <w:rFonts w:ascii="TimesNewRomanPS" w:hAnsi="TimesNewRomanPS"/>
          <w:bCs/>
        </w:rPr>
        <w:t xml:space="preserve">and intimate partner violence </w:t>
      </w:r>
      <w:r w:rsidR="00B013B9">
        <w:rPr>
          <w:rFonts w:ascii="TimesNewRomanPS" w:hAnsi="TimesNewRomanPS"/>
          <w:bCs/>
        </w:rPr>
        <w:t>(</w:t>
      </w:r>
      <w:r w:rsidR="00EA7058">
        <w:rPr>
          <w:rFonts w:ascii="TimesNewRomanPS" w:hAnsi="TimesNewRomanPS"/>
          <w:bCs/>
        </w:rPr>
        <w:t>i.e.</w:t>
      </w:r>
      <w:r w:rsidR="00A0174A">
        <w:rPr>
          <w:rFonts w:ascii="TimesNewRomanPS" w:hAnsi="TimesNewRomanPS"/>
          <w:bCs/>
        </w:rPr>
        <w:t xml:space="preserve"> </w:t>
      </w:r>
      <w:r w:rsidR="00B013B9">
        <w:rPr>
          <w:rFonts w:ascii="TimesNewRomanPS" w:hAnsi="TimesNewRomanPS"/>
          <w:bCs/>
        </w:rPr>
        <w:t>battering) as central to violence against women, out of the shadows and making violence against women a national</w:t>
      </w:r>
      <w:r w:rsidR="002C40F5">
        <w:rPr>
          <w:rFonts w:ascii="TimesNewRomanPS" w:hAnsi="TimesNewRomanPS"/>
          <w:bCs/>
        </w:rPr>
        <w:t>, criminal justice and human rights</w:t>
      </w:r>
      <w:r w:rsidR="00B013B9">
        <w:rPr>
          <w:rFonts w:ascii="TimesNewRomanPS" w:hAnsi="TimesNewRomanPS"/>
          <w:bCs/>
        </w:rPr>
        <w:t xml:space="preserve"> issue.</w:t>
      </w:r>
      <w:r w:rsidR="002C40F5">
        <w:rPr>
          <w:rFonts w:ascii="TimesNewRomanPS" w:hAnsi="TimesNewRomanPS"/>
          <w:bCs/>
        </w:rPr>
        <w:t xml:space="preserve"> </w:t>
      </w:r>
      <w:r w:rsidR="006D09FB">
        <w:rPr>
          <w:rFonts w:ascii="TimesNewRomanPS" w:hAnsi="TimesNewRomanPS"/>
          <w:bCs/>
        </w:rPr>
        <w:t>It</w:t>
      </w:r>
      <w:r w:rsidR="002C40F5">
        <w:rPr>
          <w:rFonts w:ascii="TimesNewRomanPS" w:hAnsi="TimesNewRomanPS"/>
          <w:bCs/>
        </w:rPr>
        <w:t xml:space="preserve"> opened the door </w:t>
      </w:r>
      <w:r w:rsidR="006D09FB">
        <w:rPr>
          <w:rFonts w:ascii="TimesNewRomanPS" w:hAnsi="TimesNewRomanPS"/>
          <w:bCs/>
        </w:rPr>
        <w:t xml:space="preserve">to </w:t>
      </w:r>
      <w:r w:rsidR="002C40F5">
        <w:rPr>
          <w:rFonts w:ascii="TimesNewRomanPS" w:hAnsi="TimesNewRomanPS"/>
          <w:bCs/>
        </w:rPr>
        <w:t>addressing other issues of oppression, including violence within and against the LGBTQ2S communities</w:t>
      </w:r>
      <w:r w:rsidR="00970FC9">
        <w:rPr>
          <w:rFonts w:ascii="TimesNewRomanPS" w:hAnsi="TimesNewRomanPS"/>
          <w:bCs/>
        </w:rPr>
        <w:t>, women of color and indigenous women</w:t>
      </w:r>
      <w:r w:rsidR="002C40F5">
        <w:rPr>
          <w:rFonts w:ascii="TimesNewRomanPS" w:hAnsi="TimesNewRomanPS"/>
          <w:bCs/>
        </w:rPr>
        <w:t>.</w:t>
      </w:r>
      <w:r w:rsidR="00FD04C0">
        <w:rPr>
          <w:rFonts w:ascii="TimesNewRomanPS" w:hAnsi="TimesNewRomanPS"/>
          <w:bCs/>
        </w:rPr>
        <w:t xml:space="preserve"> Child survivors of domestic violence and male survivors continue to be important aspects of this movement.</w:t>
      </w:r>
      <w:r w:rsidR="004F281A">
        <w:rPr>
          <w:rFonts w:ascii="TimesNewRomanPS" w:hAnsi="TimesNewRomanPS"/>
          <w:bCs/>
        </w:rPr>
        <w:t xml:space="preserve"> As resources </w:t>
      </w:r>
      <w:r w:rsidR="006D09FB">
        <w:rPr>
          <w:rFonts w:ascii="TimesNewRomanPS" w:hAnsi="TimesNewRomanPS"/>
          <w:bCs/>
        </w:rPr>
        <w:t xml:space="preserve">increased </w:t>
      </w:r>
      <w:r w:rsidR="004F281A">
        <w:rPr>
          <w:rFonts w:ascii="TimesNewRomanPS" w:hAnsi="TimesNewRomanPS"/>
          <w:bCs/>
        </w:rPr>
        <w:t xml:space="preserve">and public awareness evolved, the capacity to be inclusive of diverse populations, </w:t>
      </w:r>
      <w:r w:rsidR="006D09FB">
        <w:rPr>
          <w:rFonts w:ascii="TimesNewRomanPS" w:hAnsi="TimesNewRomanPS"/>
          <w:bCs/>
        </w:rPr>
        <w:t>like</w:t>
      </w:r>
      <w:r w:rsidR="004F281A">
        <w:rPr>
          <w:rFonts w:ascii="TimesNewRomanPS" w:hAnsi="TimesNewRomanPS"/>
          <w:bCs/>
        </w:rPr>
        <w:t xml:space="preserve"> the LGBTQ2S communities</w:t>
      </w:r>
      <w:r w:rsidR="006D09FB">
        <w:rPr>
          <w:rFonts w:ascii="TimesNewRomanPS" w:hAnsi="TimesNewRomanPS"/>
          <w:bCs/>
        </w:rPr>
        <w:t xml:space="preserve"> and</w:t>
      </w:r>
      <w:r w:rsidR="004F281A">
        <w:rPr>
          <w:rFonts w:ascii="TimesNewRomanPS" w:hAnsi="TimesNewRomanPS"/>
          <w:bCs/>
        </w:rPr>
        <w:t xml:space="preserve"> those with disabilities, has expanded. This reflects </w:t>
      </w:r>
      <w:r w:rsidR="006D09FB">
        <w:rPr>
          <w:rFonts w:ascii="TimesNewRomanPS" w:hAnsi="TimesNewRomanPS"/>
          <w:bCs/>
        </w:rPr>
        <w:t>the power</w:t>
      </w:r>
      <w:r w:rsidR="004F281A">
        <w:rPr>
          <w:rFonts w:ascii="TimesNewRomanPS" w:hAnsi="TimesNewRomanPS"/>
          <w:bCs/>
        </w:rPr>
        <w:t xml:space="preserve"> of advoca</w:t>
      </w:r>
      <w:r w:rsidR="005E153D">
        <w:rPr>
          <w:rFonts w:ascii="TimesNewRomanPS" w:hAnsi="TimesNewRomanPS"/>
          <w:bCs/>
        </w:rPr>
        <w:t>tes as agents</w:t>
      </w:r>
      <w:r w:rsidR="004F281A">
        <w:rPr>
          <w:rFonts w:ascii="TimesNewRomanPS" w:hAnsi="TimesNewRomanPS"/>
          <w:bCs/>
        </w:rPr>
        <w:t xml:space="preserve"> for social change to end domestic and sexual violence</w:t>
      </w:r>
      <w:r w:rsidR="005E153D">
        <w:rPr>
          <w:rFonts w:ascii="TimesNewRomanPS" w:hAnsi="TimesNewRomanPS"/>
          <w:bCs/>
        </w:rPr>
        <w:t>, and oppression</w:t>
      </w:r>
      <w:r w:rsidR="004F281A">
        <w:rPr>
          <w:rFonts w:ascii="TimesNewRomanPS" w:hAnsi="TimesNewRomanPS"/>
          <w:bCs/>
        </w:rPr>
        <w:t>.</w:t>
      </w:r>
    </w:p>
    <w:p w14:paraId="01CC5E52" w14:textId="184B339A" w:rsidR="00EA7058" w:rsidRDefault="00EA7058" w:rsidP="00EA7058">
      <w:pPr>
        <w:pStyle w:val="NormalWeb"/>
        <w:spacing w:before="0" w:beforeAutospacing="0" w:after="0" w:afterAutospacing="0"/>
        <w:rPr>
          <w:rFonts w:ascii="TimesNewRomanPS" w:hAnsi="TimesNewRomanPS"/>
          <w:bCs/>
        </w:rPr>
      </w:pPr>
    </w:p>
    <w:p w14:paraId="18075D30" w14:textId="1861BF0D" w:rsidR="00EA7058" w:rsidRDefault="00D750AD" w:rsidP="00EA7058">
      <w:pPr>
        <w:pStyle w:val="NormalWeb"/>
        <w:spacing w:before="0" w:beforeAutospacing="0" w:after="0" w:afterAutospacing="0"/>
        <w:rPr>
          <w:rFonts w:ascii="TimesNewRomanPS" w:hAnsi="TimesNewRomanPS"/>
          <w:bCs/>
        </w:rPr>
      </w:pPr>
      <w:r>
        <w:rPr>
          <w:rFonts w:ascii="TimesNewRomanPS" w:hAnsi="TimesNewRomanPS"/>
          <w:bCs/>
        </w:rPr>
        <w:t xml:space="preserve">Leadership of </w:t>
      </w:r>
      <w:r w:rsidR="00341A57">
        <w:rPr>
          <w:rFonts w:ascii="TimesNewRomanPS" w:hAnsi="TimesNewRomanPS"/>
          <w:bCs/>
        </w:rPr>
        <w:t>Native Women</w:t>
      </w:r>
    </w:p>
    <w:p w14:paraId="2C69613D" w14:textId="0AAD2C18" w:rsidR="00341A57" w:rsidRDefault="00341A57" w:rsidP="00EA7058">
      <w:pPr>
        <w:pStyle w:val="NormalWeb"/>
        <w:spacing w:before="0" w:beforeAutospacing="0" w:after="0" w:afterAutospacing="0"/>
        <w:rPr>
          <w:rFonts w:ascii="TimesNewRomanPS" w:hAnsi="TimesNewRomanPS"/>
          <w:bCs/>
        </w:rPr>
      </w:pPr>
      <w:r>
        <w:rPr>
          <w:rFonts w:ascii="TimesNewRomanPS" w:hAnsi="TimesNewRomanPS"/>
          <w:bCs/>
        </w:rPr>
        <w:t xml:space="preserve">Native/Indigenous women were not always at the table of the women’s or shelter movements for a variety of historical and societal reasons. </w:t>
      </w:r>
      <w:r w:rsidR="00017702">
        <w:rPr>
          <w:rFonts w:ascii="TimesNewRomanPS" w:hAnsi="TimesNewRomanPS"/>
          <w:bCs/>
        </w:rPr>
        <w:t>However</w:t>
      </w:r>
      <w:r>
        <w:rPr>
          <w:rFonts w:ascii="TimesNewRomanPS" w:hAnsi="TimesNewRomanPS"/>
          <w:bCs/>
        </w:rPr>
        <w:t xml:space="preserve">, </w:t>
      </w:r>
      <w:r w:rsidR="00420D4B">
        <w:rPr>
          <w:rFonts w:ascii="TimesNewRomanPS" w:hAnsi="TimesNewRomanPS"/>
          <w:bCs/>
        </w:rPr>
        <w:t xml:space="preserve">over the years, </w:t>
      </w:r>
      <w:r>
        <w:rPr>
          <w:rFonts w:ascii="TimesNewRomanPS" w:hAnsi="TimesNewRomanPS"/>
          <w:bCs/>
        </w:rPr>
        <w:t>the leadership, expertise and tenacity of Native women</w:t>
      </w:r>
      <w:r w:rsidR="00420D4B">
        <w:rPr>
          <w:rFonts w:ascii="TimesNewRomanPS" w:hAnsi="TimesNewRomanPS"/>
          <w:bCs/>
        </w:rPr>
        <w:t xml:space="preserve"> advocates established a permanent place at the table. Note within VAWA the creation of tribal set-asides, and</w:t>
      </w:r>
      <w:r>
        <w:rPr>
          <w:rFonts w:ascii="TimesNewRomanPS" w:hAnsi="TimesNewRomanPS"/>
          <w:bCs/>
        </w:rPr>
        <w:t xml:space="preserve"> Title IX </w:t>
      </w:r>
      <w:r w:rsidR="005B7D67">
        <w:rPr>
          <w:rFonts w:ascii="TimesNewRomanPS" w:hAnsi="TimesNewRomanPS"/>
          <w:bCs/>
        </w:rPr>
        <w:t>–</w:t>
      </w:r>
      <w:r>
        <w:rPr>
          <w:rFonts w:ascii="TimesNewRomanPS" w:hAnsi="TimesNewRomanPS"/>
          <w:bCs/>
        </w:rPr>
        <w:t xml:space="preserve"> </w:t>
      </w:r>
      <w:r w:rsidR="005B7D67">
        <w:rPr>
          <w:rFonts w:ascii="TimesNewRomanPS" w:hAnsi="TimesNewRomanPS"/>
          <w:bCs/>
        </w:rPr>
        <w:t>Safety for Native Women</w:t>
      </w:r>
      <w:r w:rsidR="00E4415B">
        <w:rPr>
          <w:rFonts w:ascii="TimesNewRomanPS" w:hAnsi="TimesNewRomanPS"/>
          <w:bCs/>
        </w:rPr>
        <w:t xml:space="preserve"> in the 2005 reauthorization</w:t>
      </w:r>
      <w:r w:rsidR="00420D4B">
        <w:rPr>
          <w:rFonts w:ascii="TimesNewRomanPS" w:hAnsi="TimesNewRomanPS"/>
          <w:bCs/>
        </w:rPr>
        <w:t>.</w:t>
      </w:r>
      <w:r w:rsidR="00E4415B">
        <w:rPr>
          <w:rFonts w:ascii="TimesNewRomanPS" w:hAnsi="TimesNewRomanPS"/>
          <w:bCs/>
        </w:rPr>
        <w:t xml:space="preserve"> It’s important to </w:t>
      </w:r>
      <w:r w:rsidR="00D54E6A">
        <w:rPr>
          <w:rFonts w:ascii="TimesNewRomanPS" w:hAnsi="TimesNewRomanPS"/>
          <w:bCs/>
        </w:rPr>
        <w:t>acknowledge</w:t>
      </w:r>
      <w:r w:rsidR="00E4415B">
        <w:rPr>
          <w:rFonts w:ascii="TimesNewRomanPS" w:hAnsi="TimesNewRomanPS"/>
          <w:bCs/>
        </w:rPr>
        <w:t xml:space="preserve"> </w:t>
      </w:r>
      <w:r w:rsidR="00BC02C5">
        <w:rPr>
          <w:rFonts w:ascii="TimesNewRomanPS" w:hAnsi="TimesNewRomanPS"/>
          <w:bCs/>
        </w:rPr>
        <w:t>that initially</w:t>
      </w:r>
      <w:r w:rsidR="00E4415B">
        <w:rPr>
          <w:rFonts w:ascii="TimesNewRomanPS" w:hAnsi="TimesNewRomanPS"/>
          <w:bCs/>
        </w:rPr>
        <w:t xml:space="preserve"> </w:t>
      </w:r>
      <w:r w:rsidR="00D54E6A">
        <w:rPr>
          <w:rFonts w:ascii="TimesNewRomanPS" w:hAnsi="TimesNewRomanPS"/>
          <w:bCs/>
        </w:rPr>
        <w:t>VAWA</w:t>
      </w:r>
      <w:r w:rsidR="00E4415B">
        <w:rPr>
          <w:rFonts w:ascii="TimesNewRomanPS" w:hAnsi="TimesNewRomanPS"/>
          <w:bCs/>
        </w:rPr>
        <w:t xml:space="preserve"> 1994, created a number of national resource centers</w:t>
      </w:r>
      <w:r w:rsidR="00D54E6A">
        <w:rPr>
          <w:rFonts w:ascii="TimesNewRomanPS" w:hAnsi="TimesNewRomanPS"/>
          <w:bCs/>
        </w:rPr>
        <w:t xml:space="preserve">, though </w:t>
      </w:r>
      <w:r w:rsidR="00E4415B">
        <w:rPr>
          <w:rFonts w:ascii="TimesNewRomanPS" w:hAnsi="TimesNewRomanPS"/>
          <w:bCs/>
        </w:rPr>
        <w:t xml:space="preserve">not a Native specific resource center. Native advocates had worked side-by-side with non-Native advocates in the </w:t>
      </w:r>
      <w:r w:rsidR="00D750AD">
        <w:rPr>
          <w:rFonts w:ascii="TimesNewRomanPS" w:hAnsi="TimesNewRomanPS"/>
          <w:bCs/>
        </w:rPr>
        <w:t>creation</w:t>
      </w:r>
      <w:r w:rsidR="00E4415B">
        <w:rPr>
          <w:rFonts w:ascii="TimesNewRomanPS" w:hAnsi="TimesNewRomanPS"/>
          <w:bCs/>
        </w:rPr>
        <w:t xml:space="preserve"> of VAWA, developing relationships and </w:t>
      </w:r>
      <w:r w:rsidR="00285428">
        <w:rPr>
          <w:rFonts w:ascii="TimesNewRomanPS" w:hAnsi="TimesNewRomanPS"/>
          <w:bCs/>
        </w:rPr>
        <w:t xml:space="preserve">their </w:t>
      </w:r>
      <w:r w:rsidR="00E4415B">
        <w:rPr>
          <w:rFonts w:ascii="TimesNewRomanPS" w:hAnsi="TimesNewRomanPS"/>
          <w:bCs/>
        </w:rPr>
        <w:t xml:space="preserve">understanding of </w:t>
      </w:r>
      <w:r w:rsidR="00285428">
        <w:rPr>
          <w:rFonts w:ascii="TimesNewRomanPS" w:hAnsi="TimesNewRomanPS"/>
          <w:bCs/>
        </w:rPr>
        <w:t>sovereignty, and</w:t>
      </w:r>
      <w:r w:rsidR="00E4415B">
        <w:rPr>
          <w:rFonts w:ascii="TimesNewRomanPS" w:hAnsi="TimesNewRomanPS"/>
          <w:bCs/>
        </w:rPr>
        <w:t xml:space="preserve"> jurisdictional, cultural and historical realities of Indian Country</w:t>
      </w:r>
      <w:r w:rsidR="00E34347">
        <w:rPr>
          <w:rFonts w:ascii="TimesNewRomanPS" w:hAnsi="TimesNewRomanPS"/>
          <w:bCs/>
        </w:rPr>
        <w:t xml:space="preserve">. These </w:t>
      </w:r>
      <w:r w:rsidR="009C248E">
        <w:rPr>
          <w:rFonts w:ascii="TimesNewRomanPS" w:hAnsi="TimesNewRomanPS"/>
          <w:bCs/>
        </w:rPr>
        <w:t xml:space="preserve">non-native </w:t>
      </w:r>
      <w:r w:rsidR="00D54E6A">
        <w:rPr>
          <w:rFonts w:ascii="TimesNewRomanPS" w:hAnsi="TimesNewRomanPS"/>
          <w:bCs/>
        </w:rPr>
        <w:t>women/</w:t>
      </w:r>
      <w:r w:rsidR="00E34347">
        <w:rPr>
          <w:rFonts w:ascii="TimesNewRomanPS" w:hAnsi="TimesNewRomanPS"/>
          <w:bCs/>
        </w:rPr>
        <w:t xml:space="preserve">allies recognized </w:t>
      </w:r>
      <w:r w:rsidR="00017702">
        <w:rPr>
          <w:rFonts w:ascii="TimesNewRomanPS" w:hAnsi="TimesNewRomanPS"/>
          <w:bCs/>
        </w:rPr>
        <w:t xml:space="preserve">their limitations and </w:t>
      </w:r>
      <w:r w:rsidR="00E34347">
        <w:rPr>
          <w:rFonts w:ascii="TimesNewRomanPS" w:hAnsi="TimesNewRomanPS"/>
          <w:bCs/>
        </w:rPr>
        <w:t xml:space="preserve">the </w:t>
      </w:r>
      <w:r w:rsidR="00D54E6A">
        <w:rPr>
          <w:rFonts w:ascii="TimesNewRomanPS" w:hAnsi="TimesNewRomanPS"/>
          <w:bCs/>
        </w:rPr>
        <w:t>dire need for a Native specific resource center, held themselves accountable by advocating for the center and g</w:t>
      </w:r>
      <w:r w:rsidR="005E153D">
        <w:rPr>
          <w:rFonts w:ascii="TimesNewRomanPS" w:hAnsi="TimesNewRomanPS"/>
          <w:bCs/>
        </w:rPr>
        <w:t>ave</w:t>
      </w:r>
      <w:r w:rsidR="00D54E6A">
        <w:rPr>
          <w:rFonts w:ascii="TimesNewRomanPS" w:hAnsi="TimesNewRomanPS"/>
          <w:bCs/>
        </w:rPr>
        <w:t xml:space="preserve"> up some of </w:t>
      </w:r>
      <w:r w:rsidR="00D54E6A" w:rsidRPr="00D54E6A">
        <w:rPr>
          <w:rFonts w:ascii="TimesNewRomanPS" w:hAnsi="TimesNewRomanPS"/>
          <w:bCs/>
          <w:i/>
          <w:iCs/>
        </w:rPr>
        <w:t xml:space="preserve">their </w:t>
      </w:r>
      <w:r w:rsidR="00D54E6A">
        <w:rPr>
          <w:rFonts w:ascii="TimesNewRomanPS" w:hAnsi="TimesNewRomanPS"/>
          <w:bCs/>
          <w:i/>
          <w:iCs/>
        </w:rPr>
        <w:t xml:space="preserve">own </w:t>
      </w:r>
      <w:r w:rsidR="00D54E6A" w:rsidRPr="00D54E6A">
        <w:rPr>
          <w:rFonts w:ascii="TimesNewRomanPS" w:hAnsi="TimesNewRomanPS"/>
          <w:bCs/>
          <w:i/>
          <w:iCs/>
        </w:rPr>
        <w:t>funding</w:t>
      </w:r>
      <w:r w:rsidR="00D54E6A">
        <w:rPr>
          <w:rFonts w:ascii="TimesNewRomanPS" w:hAnsi="TimesNewRomanPS"/>
          <w:bCs/>
        </w:rPr>
        <w:t xml:space="preserve"> in the first year to make it happen. This is a </w:t>
      </w:r>
      <w:r w:rsidR="000F4DA0">
        <w:rPr>
          <w:rFonts w:ascii="TimesNewRomanPS" w:hAnsi="TimesNewRomanPS"/>
          <w:bCs/>
        </w:rPr>
        <w:t xml:space="preserve">rare, </w:t>
      </w:r>
      <w:r w:rsidR="00D54E6A">
        <w:rPr>
          <w:rFonts w:ascii="TimesNewRomanPS" w:hAnsi="TimesNewRomanPS"/>
          <w:bCs/>
        </w:rPr>
        <w:t>powerful, historic example of women working together as sisters, moving beyond politics and turf issues, relating as women</w:t>
      </w:r>
      <w:r w:rsidR="00285428">
        <w:rPr>
          <w:rFonts w:ascii="TimesNewRomanPS" w:hAnsi="TimesNewRomanPS"/>
          <w:bCs/>
        </w:rPr>
        <w:t xml:space="preserve">, </w:t>
      </w:r>
      <w:r w:rsidR="000F4DA0">
        <w:rPr>
          <w:rFonts w:ascii="TimesNewRomanPS" w:hAnsi="TimesNewRomanPS"/>
          <w:bCs/>
        </w:rPr>
        <w:t>to ensure everyone’s need are met</w:t>
      </w:r>
      <w:r w:rsidR="00D54E6A">
        <w:rPr>
          <w:rFonts w:ascii="TimesNewRomanPS" w:hAnsi="TimesNewRomanPS"/>
          <w:bCs/>
        </w:rPr>
        <w:t xml:space="preserve">. As a result, Sacred Circle, National Resource Center to Violence Against Native Women </w:t>
      </w:r>
      <w:r w:rsidR="00D76A22">
        <w:rPr>
          <w:rFonts w:ascii="TimesNewRomanPS" w:hAnsi="TimesNewRomanPS"/>
          <w:bCs/>
        </w:rPr>
        <w:t>opened</w:t>
      </w:r>
      <w:r w:rsidR="00D54E6A">
        <w:rPr>
          <w:rFonts w:ascii="TimesNewRomanPS" w:hAnsi="TimesNewRomanPS"/>
          <w:bCs/>
        </w:rPr>
        <w:t xml:space="preserve"> in 199</w:t>
      </w:r>
      <w:r w:rsidR="00D76A22">
        <w:rPr>
          <w:rFonts w:ascii="TimesNewRomanPS" w:hAnsi="TimesNewRomanPS"/>
          <w:bCs/>
        </w:rPr>
        <w:t>8</w:t>
      </w:r>
      <w:r w:rsidR="00D54E6A">
        <w:rPr>
          <w:rFonts w:ascii="TimesNewRomanPS" w:hAnsi="TimesNewRomanPS"/>
          <w:bCs/>
        </w:rPr>
        <w:t xml:space="preserve">, </w:t>
      </w:r>
      <w:r w:rsidR="00285428">
        <w:rPr>
          <w:rFonts w:ascii="TimesNewRomanPS" w:hAnsi="TimesNewRomanPS"/>
          <w:bCs/>
        </w:rPr>
        <w:t>eventually</w:t>
      </w:r>
      <w:r w:rsidR="005E153D">
        <w:rPr>
          <w:rFonts w:ascii="TimesNewRomanPS" w:hAnsi="TimesNewRomanPS"/>
          <w:bCs/>
        </w:rPr>
        <w:t xml:space="preserve"> bec</w:t>
      </w:r>
      <w:r w:rsidR="00285428">
        <w:rPr>
          <w:rFonts w:ascii="TimesNewRomanPS" w:hAnsi="TimesNewRomanPS"/>
          <w:bCs/>
        </w:rPr>
        <w:t>oming</w:t>
      </w:r>
      <w:r w:rsidR="00D54E6A">
        <w:rPr>
          <w:rFonts w:ascii="TimesNewRomanPS" w:hAnsi="TimesNewRomanPS"/>
          <w:bCs/>
        </w:rPr>
        <w:t xml:space="preserve"> the National Indigenous Women’s Resource Center</w:t>
      </w:r>
      <w:r w:rsidR="005E153D">
        <w:rPr>
          <w:rFonts w:ascii="TimesNewRomanPS" w:hAnsi="TimesNewRomanPS"/>
          <w:bCs/>
        </w:rPr>
        <w:t xml:space="preserve"> in </w:t>
      </w:r>
      <w:r w:rsidR="002722A6">
        <w:rPr>
          <w:rFonts w:ascii="TimesNewRomanPS" w:hAnsi="TimesNewRomanPS"/>
          <w:bCs/>
        </w:rPr>
        <w:t>20</w:t>
      </w:r>
      <w:r w:rsidR="0049382A">
        <w:rPr>
          <w:rFonts w:ascii="TimesNewRomanPS" w:hAnsi="TimesNewRomanPS"/>
          <w:bCs/>
        </w:rPr>
        <w:t>10</w:t>
      </w:r>
      <w:r w:rsidR="00D54E6A">
        <w:rPr>
          <w:rFonts w:ascii="TimesNewRomanPS" w:hAnsi="TimesNewRomanPS"/>
          <w:bCs/>
        </w:rPr>
        <w:t>.</w:t>
      </w:r>
    </w:p>
    <w:p w14:paraId="212A02A6" w14:textId="77777777" w:rsidR="00D54E6A" w:rsidRDefault="00D54E6A" w:rsidP="00EA7058">
      <w:pPr>
        <w:pStyle w:val="NormalWeb"/>
        <w:spacing w:before="0" w:beforeAutospacing="0" w:after="0" w:afterAutospacing="0"/>
        <w:rPr>
          <w:rFonts w:ascii="TimesNewRomanPS" w:hAnsi="TimesNewRomanPS"/>
          <w:bCs/>
        </w:rPr>
      </w:pPr>
    </w:p>
    <w:p w14:paraId="151A2F09" w14:textId="77777777" w:rsidR="00476688" w:rsidRDefault="00476688" w:rsidP="00EA7058">
      <w:pPr>
        <w:pStyle w:val="NormalWeb"/>
        <w:spacing w:before="0" w:beforeAutospacing="0" w:after="0" w:afterAutospacing="0"/>
        <w:rPr>
          <w:rFonts w:ascii="TimesNewRomanPS" w:hAnsi="TimesNewRomanPS"/>
          <w:bCs/>
        </w:rPr>
      </w:pPr>
    </w:p>
    <w:p w14:paraId="702FB5CF" w14:textId="74FFD1A2" w:rsidR="00285428" w:rsidRDefault="00D750AD" w:rsidP="00EA7058">
      <w:pPr>
        <w:pStyle w:val="NormalWeb"/>
        <w:spacing w:before="0" w:beforeAutospacing="0" w:after="0" w:afterAutospacing="0"/>
        <w:rPr>
          <w:rFonts w:ascii="TimesNewRomanPS" w:hAnsi="TimesNewRomanPS"/>
          <w:bCs/>
        </w:rPr>
      </w:pPr>
      <w:r>
        <w:rPr>
          <w:rFonts w:ascii="TimesNewRomanPS" w:hAnsi="TimesNewRomanPS"/>
          <w:bCs/>
        </w:rPr>
        <w:lastRenderedPageBreak/>
        <w:t>Cultural Context</w:t>
      </w:r>
      <w:r w:rsidR="00285428">
        <w:rPr>
          <w:rFonts w:ascii="TimesNewRomanPS" w:hAnsi="TimesNewRomanPS"/>
          <w:bCs/>
        </w:rPr>
        <w:t xml:space="preserve"> of the Role of Advocate</w:t>
      </w:r>
    </w:p>
    <w:p w14:paraId="4EF876B7" w14:textId="3FCE7348" w:rsidR="004F281A" w:rsidRDefault="00285428" w:rsidP="00E8235D">
      <w:pPr>
        <w:pStyle w:val="NormalWeb"/>
        <w:spacing w:before="0" w:beforeAutospacing="0" w:after="0" w:afterAutospacing="0"/>
        <w:rPr>
          <w:rFonts w:ascii="TimesNewRomanPS" w:hAnsi="TimesNewRomanPS"/>
          <w:bCs/>
        </w:rPr>
      </w:pPr>
      <w:r>
        <w:rPr>
          <w:rFonts w:ascii="TimesNewRomanPS" w:hAnsi="TimesNewRomanPS"/>
          <w:bCs/>
        </w:rPr>
        <w:t>Previous to colonization, v</w:t>
      </w:r>
      <w:r w:rsidR="00DA4668">
        <w:rPr>
          <w:rFonts w:ascii="TimesNewRomanPS" w:hAnsi="TimesNewRomanPS"/>
          <w:bCs/>
        </w:rPr>
        <w:t>iolence against</w:t>
      </w:r>
      <w:r>
        <w:rPr>
          <w:rFonts w:ascii="TimesNewRomanPS" w:hAnsi="TimesNewRomanPS"/>
          <w:bCs/>
        </w:rPr>
        <w:t xml:space="preserve"> </w:t>
      </w:r>
      <w:r w:rsidR="00DA4668">
        <w:rPr>
          <w:rFonts w:ascii="TimesNewRomanPS" w:hAnsi="TimesNewRomanPS"/>
          <w:bCs/>
        </w:rPr>
        <w:t>Native women and children was a</w:t>
      </w:r>
      <w:r w:rsidR="00D76A22">
        <w:rPr>
          <w:rFonts w:ascii="TimesNewRomanPS" w:hAnsi="TimesNewRomanPS"/>
          <w:bCs/>
        </w:rPr>
        <w:t>n extremely</w:t>
      </w:r>
      <w:r w:rsidR="00DA4668">
        <w:rPr>
          <w:rFonts w:ascii="TimesNewRomanPS" w:hAnsi="TimesNewRomanPS"/>
          <w:bCs/>
        </w:rPr>
        <w:t xml:space="preserve"> rare occurrence. </w:t>
      </w:r>
      <w:r w:rsidR="00D713EA">
        <w:rPr>
          <w:rFonts w:ascii="TimesNewRomanPS" w:hAnsi="TimesNewRomanPS"/>
          <w:bCs/>
        </w:rPr>
        <w:t xml:space="preserve">This is true of violence against elders and those who were LGBTQ2S as well. </w:t>
      </w:r>
      <w:r>
        <w:rPr>
          <w:rFonts w:ascii="TimesNewRomanPS" w:hAnsi="TimesNewRomanPS"/>
          <w:bCs/>
        </w:rPr>
        <w:t xml:space="preserve">Such violence was considered </w:t>
      </w:r>
      <w:r w:rsidR="00476688">
        <w:rPr>
          <w:rFonts w:ascii="TimesNewRomanPS" w:hAnsi="TimesNewRomanPS"/>
          <w:bCs/>
        </w:rPr>
        <w:t>unnatural and</w:t>
      </w:r>
      <w:r>
        <w:rPr>
          <w:rFonts w:ascii="TimesNewRomanPS" w:hAnsi="TimesNewRomanPS"/>
          <w:bCs/>
        </w:rPr>
        <w:t xml:space="preserve"> was an affront to the entire Nation. </w:t>
      </w:r>
      <w:r w:rsidR="00DA4668">
        <w:rPr>
          <w:rFonts w:ascii="TimesNewRomanPS" w:hAnsi="TimesNewRomanPS"/>
          <w:bCs/>
        </w:rPr>
        <w:t>The vast majority of indigenous cultures held women and children as sacred. Indigenous cultures are based upon a spiritual understanding that all living beings are related and interdependent</w:t>
      </w:r>
      <w:r w:rsidR="009C248E">
        <w:rPr>
          <w:rFonts w:ascii="TimesNewRomanPS" w:hAnsi="TimesNewRomanPS"/>
          <w:bCs/>
        </w:rPr>
        <w:t>, and that every individual has their own unique path and purpose. Values of respect, generosity, courage, non-violence</w:t>
      </w:r>
      <w:r w:rsidR="00852ECE">
        <w:rPr>
          <w:rFonts w:ascii="TimesNewRomanPS" w:hAnsi="TimesNewRomanPS"/>
          <w:bCs/>
        </w:rPr>
        <w:t xml:space="preserve">, compassion and humility are ingrained in indigenous belief systems and life ways. </w:t>
      </w:r>
      <w:r w:rsidR="009C248E">
        <w:rPr>
          <w:rFonts w:ascii="TimesNewRomanPS" w:hAnsi="TimesNewRomanPS"/>
          <w:bCs/>
        </w:rPr>
        <w:t xml:space="preserve"> </w:t>
      </w:r>
      <w:r w:rsidR="00D76A22">
        <w:rPr>
          <w:rFonts w:ascii="TimesNewRomanPS" w:hAnsi="TimesNewRomanPS"/>
          <w:bCs/>
        </w:rPr>
        <w:t xml:space="preserve">These </w:t>
      </w:r>
      <w:r w:rsidR="00FD4D79">
        <w:rPr>
          <w:rFonts w:ascii="TimesNewRomanPS" w:hAnsi="TimesNewRomanPS"/>
          <w:bCs/>
        </w:rPr>
        <w:t>concept</w:t>
      </w:r>
      <w:r w:rsidR="00D76A22">
        <w:rPr>
          <w:rFonts w:ascii="TimesNewRomanPS" w:hAnsi="TimesNewRomanPS"/>
          <w:bCs/>
        </w:rPr>
        <w:t xml:space="preserve">s </w:t>
      </w:r>
      <w:r w:rsidR="00FD4D79">
        <w:rPr>
          <w:rFonts w:ascii="TimesNewRomanPS" w:hAnsi="TimesNewRomanPS"/>
          <w:bCs/>
        </w:rPr>
        <w:t xml:space="preserve">form the foundation for advocacy in Indian Country. </w:t>
      </w:r>
      <w:r w:rsidR="00D713EA">
        <w:rPr>
          <w:rFonts w:ascii="TimesNewRomanPS" w:hAnsi="TimesNewRomanPS"/>
          <w:bCs/>
        </w:rPr>
        <w:t xml:space="preserve">Ending </w:t>
      </w:r>
      <w:r w:rsidR="00476688">
        <w:rPr>
          <w:rFonts w:ascii="TimesNewRomanPS" w:hAnsi="TimesNewRomanPS"/>
          <w:bCs/>
        </w:rPr>
        <w:t>domestic and</w:t>
      </w:r>
      <w:r w:rsidR="00136949">
        <w:rPr>
          <w:rFonts w:ascii="TimesNewRomanPS" w:hAnsi="TimesNewRomanPS"/>
          <w:bCs/>
        </w:rPr>
        <w:t xml:space="preserve"> sexual</w:t>
      </w:r>
      <w:r w:rsidR="009442BC">
        <w:rPr>
          <w:rFonts w:ascii="TimesNewRomanPS" w:hAnsi="TimesNewRomanPS"/>
          <w:bCs/>
        </w:rPr>
        <w:t xml:space="preserve"> </w:t>
      </w:r>
      <w:r w:rsidR="00D713EA">
        <w:rPr>
          <w:rFonts w:ascii="TimesNewRomanPS" w:hAnsi="TimesNewRomanPS"/>
          <w:bCs/>
        </w:rPr>
        <w:t>violence, intimate partner violence</w:t>
      </w:r>
      <w:r w:rsidR="00017702">
        <w:rPr>
          <w:rFonts w:ascii="TimesNewRomanPS" w:hAnsi="TimesNewRomanPS"/>
          <w:bCs/>
        </w:rPr>
        <w:t>/</w:t>
      </w:r>
      <w:r w:rsidR="00D713EA">
        <w:rPr>
          <w:rFonts w:ascii="TimesNewRomanPS" w:hAnsi="TimesNewRomanPS"/>
          <w:bCs/>
        </w:rPr>
        <w:t>battering, in Indian Country rests on the honoring of tribal sovereignty, and the reclamation of traditional life ways</w:t>
      </w:r>
      <w:r w:rsidR="004D21A1">
        <w:rPr>
          <w:rFonts w:ascii="TimesNewRomanPS" w:hAnsi="TimesNewRomanPS"/>
          <w:bCs/>
        </w:rPr>
        <w:t>,</w:t>
      </w:r>
      <w:r w:rsidR="00D713EA">
        <w:rPr>
          <w:rFonts w:ascii="TimesNewRomanPS" w:hAnsi="TimesNewRomanPS"/>
          <w:bCs/>
        </w:rPr>
        <w:t xml:space="preserve"> and roles and responsibilities as Relatives. </w:t>
      </w:r>
      <w:r w:rsidR="003162E5">
        <w:rPr>
          <w:rFonts w:ascii="TimesNewRomanPS" w:hAnsi="TimesNewRomanPS"/>
          <w:bCs/>
        </w:rPr>
        <w:t>Our relationships were not based upon titles</w:t>
      </w:r>
      <w:r w:rsidR="006E2E03">
        <w:rPr>
          <w:rFonts w:ascii="TimesNewRomanPS" w:hAnsi="TimesNewRomanPS"/>
          <w:bCs/>
        </w:rPr>
        <w:t>, job descriptions</w:t>
      </w:r>
      <w:r w:rsidR="003162E5">
        <w:rPr>
          <w:rFonts w:ascii="TimesNewRomanPS" w:hAnsi="TimesNewRomanPS"/>
          <w:bCs/>
        </w:rPr>
        <w:t xml:space="preserve"> and status, but on </w:t>
      </w:r>
      <w:r w:rsidR="006E2E03">
        <w:rPr>
          <w:rFonts w:ascii="TimesNewRomanPS" w:hAnsi="TimesNewRomanPS"/>
          <w:bCs/>
        </w:rPr>
        <w:t>how we are connected as Relatives</w:t>
      </w:r>
      <w:r w:rsidR="00017702">
        <w:rPr>
          <w:rFonts w:ascii="TimesNewRomanPS" w:hAnsi="TimesNewRomanPS"/>
          <w:bCs/>
        </w:rPr>
        <w:t>,</w:t>
      </w:r>
      <w:r w:rsidR="006E2E03">
        <w:rPr>
          <w:rFonts w:ascii="TimesNewRomanPS" w:hAnsi="TimesNewRomanPS"/>
          <w:bCs/>
        </w:rPr>
        <w:t xml:space="preserve"> and </w:t>
      </w:r>
      <w:r w:rsidR="00017702">
        <w:rPr>
          <w:rFonts w:ascii="TimesNewRomanPS" w:hAnsi="TimesNewRomanPS"/>
          <w:bCs/>
        </w:rPr>
        <w:t xml:space="preserve">our </w:t>
      </w:r>
      <w:r w:rsidR="006E2E03">
        <w:rPr>
          <w:rFonts w:ascii="TimesNewRomanPS" w:hAnsi="TimesNewRomanPS"/>
          <w:bCs/>
        </w:rPr>
        <w:t>roles within families, societies and clans. The challenge is to</w:t>
      </w:r>
      <w:r w:rsidR="00852ECE">
        <w:rPr>
          <w:rFonts w:ascii="TimesNewRomanPS" w:hAnsi="TimesNewRomanPS"/>
          <w:bCs/>
        </w:rPr>
        <w:t xml:space="preserve"> confront oppression,</w:t>
      </w:r>
      <w:r w:rsidR="006E2E03">
        <w:rPr>
          <w:rFonts w:ascii="TimesNewRomanPS" w:hAnsi="TimesNewRomanPS"/>
          <w:bCs/>
        </w:rPr>
        <w:t xml:space="preserve"> </w:t>
      </w:r>
      <w:r w:rsidR="00E8235D">
        <w:rPr>
          <w:rFonts w:ascii="TimesNewRomanPS" w:hAnsi="TimesNewRomanPS"/>
          <w:bCs/>
        </w:rPr>
        <w:t>decolonize</w:t>
      </w:r>
      <w:r w:rsidR="00017702">
        <w:rPr>
          <w:rFonts w:ascii="TimesNewRomanPS" w:hAnsi="TimesNewRomanPS"/>
          <w:bCs/>
        </w:rPr>
        <w:t xml:space="preserve">, </w:t>
      </w:r>
      <w:r w:rsidR="00E8235D">
        <w:rPr>
          <w:rFonts w:ascii="TimesNewRomanPS" w:hAnsi="TimesNewRomanPS"/>
          <w:bCs/>
        </w:rPr>
        <w:t>undo</w:t>
      </w:r>
      <w:r w:rsidR="00017702">
        <w:rPr>
          <w:rFonts w:ascii="TimesNewRomanPS" w:hAnsi="TimesNewRomanPS"/>
          <w:bCs/>
        </w:rPr>
        <w:t>ing</w:t>
      </w:r>
      <w:r w:rsidR="00E8235D">
        <w:rPr>
          <w:rFonts w:ascii="TimesNewRomanPS" w:hAnsi="TimesNewRomanPS"/>
          <w:bCs/>
        </w:rPr>
        <w:t xml:space="preserve"> internalized oppression and embrace our roles as Relatives</w:t>
      </w:r>
      <w:r w:rsidR="007B4D7F">
        <w:rPr>
          <w:rFonts w:ascii="TimesNewRomanPS" w:hAnsi="TimesNewRomanPS"/>
          <w:bCs/>
        </w:rPr>
        <w:t>. How we relate to each other and show respect begins with</w:t>
      </w:r>
      <w:r w:rsidR="00E8235D">
        <w:rPr>
          <w:rFonts w:ascii="TimesNewRomanPS" w:hAnsi="TimesNewRomanPS"/>
          <w:bCs/>
        </w:rPr>
        <w:t xml:space="preserve"> how we call each other, i.e. Sister, Aunt, Mother, Brother, Uncle, Father etc.</w:t>
      </w:r>
      <w:r w:rsidR="00017702">
        <w:rPr>
          <w:rFonts w:ascii="TimesNewRomanPS" w:hAnsi="TimesNewRomanPS"/>
          <w:bCs/>
        </w:rPr>
        <w:t xml:space="preserve"> Reconnecting as Relatives is </w:t>
      </w:r>
      <w:r w:rsidR="00AA1C03">
        <w:rPr>
          <w:rFonts w:ascii="TimesNewRomanPS" w:hAnsi="TimesNewRomanPS"/>
          <w:bCs/>
        </w:rPr>
        <w:t>imperative in ending violence and transforming our commun</w:t>
      </w:r>
      <w:r w:rsidR="001C2945">
        <w:rPr>
          <w:rFonts w:ascii="TimesNewRomanPS" w:hAnsi="TimesNewRomanPS"/>
          <w:bCs/>
        </w:rPr>
        <w:t>i</w:t>
      </w:r>
      <w:r w:rsidR="00AA1C03">
        <w:rPr>
          <w:rFonts w:ascii="TimesNewRomanPS" w:hAnsi="TimesNewRomanPS"/>
          <w:bCs/>
        </w:rPr>
        <w:t>ties.</w:t>
      </w:r>
    </w:p>
    <w:p w14:paraId="19E857C7" w14:textId="7B70B0CF" w:rsidR="00E8235D" w:rsidRDefault="00E8235D" w:rsidP="00E8235D">
      <w:pPr>
        <w:pStyle w:val="NormalWeb"/>
        <w:spacing w:before="0" w:beforeAutospacing="0" w:after="0" w:afterAutospacing="0"/>
        <w:rPr>
          <w:rFonts w:ascii="TimesNewRomanPS" w:hAnsi="TimesNewRomanPS"/>
          <w:bCs/>
        </w:rPr>
      </w:pPr>
    </w:p>
    <w:p w14:paraId="2D3BEBD0" w14:textId="40AD0F2E" w:rsidR="00E8235D" w:rsidRPr="00EA7058" w:rsidRDefault="00136949" w:rsidP="00E8235D">
      <w:pPr>
        <w:pStyle w:val="NormalWeb"/>
        <w:spacing w:before="0" w:beforeAutospacing="0" w:after="0" w:afterAutospacing="0"/>
        <w:rPr>
          <w:rFonts w:ascii="TimesNewRomanPS" w:hAnsi="TimesNewRomanPS"/>
          <w:bCs/>
        </w:rPr>
      </w:pPr>
      <w:r>
        <w:rPr>
          <w:rFonts w:ascii="TimesNewRomanPS" w:hAnsi="TimesNewRomanPS"/>
          <w:bCs/>
        </w:rPr>
        <w:t>Advocacy</w:t>
      </w:r>
    </w:p>
    <w:p w14:paraId="1BB86259" w14:textId="35DB28F2" w:rsidR="00AE09B7" w:rsidRDefault="00AE09B7" w:rsidP="00E8235D">
      <w:pPr>
        <w:pStyle w:val="NormalWeb"/>
        <w:spacing w:before="0" w:beforeAutospacing="0" w:after="0" w:afterAutospacing="0"/>
        <w:rPr>
          <w:rFonts w:ascii="TimesNewRomanPSMT" w:hAnsi="TimesNewRomanPSMT"/>
        </w:rPr>
      </w:pPr>
      <w:r>
        <w:rPr>
          <w:rFonts w:ascii="TimesNewRomanPSMT" w:hAnsi="TimesNewRomanPSMT"/>
        </w:rPr>
        <w:t xml:space="preserve">An advocate is the </w:t>
      </w:r>
      <w:r w:rsidR="007B4D7F">
        <w:rPr>
          <w:rFonts w:ascii="TimesNewRomanPSMT" w:hAnsi="TimesNewRomanPSMT"/>
        </w:rPr>
        <w:t xml:space="preserve">biased </w:t>
      </w:r>
      <w:r w:rsidR="00285428">
        <w:rPr>
          <w:rFonts w:ascii="TimesNewRomanPSMT" w:hAnsi="TimesNewRomanPSMT"/>
        </w:rPr>
        <w:t>s</w:t>
      </w:r>
      <w:r>
        <w:rPr>
          <w:rFonts w:ascii="TimesNewRomanPSMT" w:hAnsi="TimesNewRomanPSMT"/>
        </w:rPr>
        <w:t>upporter of women</w:t>
      </w:r>
      <w:r w:rsidR="00136949">
        <w:rPr>
          <w:rFonts w:ascii="TimesNewRomanPSMT" w:hAnsi="TimesNewRomanPSMT"/>
        </w:rPr>
        <w:t xml:space="preserve"> and other survivors</w:t>
      </w:r>
      <w:r>
        <w:rPr>
          <w:rFonts w:ascii="TimesNewRomanPSMT" w:hAnsi="TimesNewRomanPSMT"/>
        </w:rPr>
        <w:t xml:space="preserve"> who have been battered/raped.</w:t>
      </w:r>
      <w:r w:rsidR="00852ECE">
        <w:rPr>
          <w:rFonts w:ascii="TimesNewRomanPSMT" w:hAnsi="TimesNewRomanPSMT"/>
        </w:rPr>
        <w:t xml:space="preserve"> </w:t>
      </w:r>
      <w:r w:rsidR="00941962">
        <w:rPr>
          <w:rFonts w:ascii="TimesNewRomanPSMT" w:hAnsi="TimesNewRomanPSMT"/>
        </w:rPr>
        <w:t xml:space="preserve"> </w:t>
      </w:r>
      <w:r w:rsidR="00136949">
        <w:rPr>
          <w:rFonts w:ascii="TimesNewRomanPSMT" w:hAnsi="TimesNewRomanPSMT"/>
        </w:rPr>
        <w:t>This is a unique role, because it’s the only job where priorities and focus are entirely about the comprehensive safety of victims and survivors, and offender accountability</w:t>
      </w:r>
      <w:r w:rsidR="007B4D7F">
        <w:rPr>
          <w:rFonts w:ascii="TimesNewRomanPSMT" w:hAnsi="TimesNewRomanPSMT"/>
        </w:rPr>
        <w:t>, ideally, as defined by the survivor</w:t>
      </w:r>
      <w:r w:rsidR="00136949">
        <w:rPr>
          <w:rFonts w:ascii="TimesNewRomanPSMT" w:hAnsi="TimesNewRomanPSMT"/>
        </w:rPr>
        <w:t xml:space="preserve">. </w:t>
      </w:r>
      <w:r>
        <w:rPr>
          <w:rFonts w:ascii="TimesNewRomanPSMT" w:hAnsi="TimesNewRomanPSMT"/>
        </w:rPr>
        <w:t>The goal of advocacy is to help ensure women’s</w:t>
      </w:r>
      <w:r w:rsidR="00136949">
        <w:rPr>
          <w:rFonts w:ascii="TimesNewRomanPSMT" w:hAnsi="TimesNewRomanPSMT"/>
        </w:rPr>
        <w:t xml:space="preserve"> and other survivor’s</w:t>
      </w:r>
      <w:r>
        <w:rPr>
          <w:rFonts w:ascii="TimesNewRomanPSMT" w:hAnsi="TimesNewRomanPSMT"/>
        </w:rPr>
        <w:t xml:space="preserve"> safety and </w:t>
      </w:r>
      <w:r w:rsidR="00FC7975">
        <w:rPr>
          <w:rFonts w:ascii="TimesNewRomanPSMT" w:hAnsi="TimesNewRomanPSMT"/>
        </w:rPr>
        <w:t xml:space="preserve">personal </w:t>
      </w:r>
      <w:r>
        <w:rPr>
          <w:rFonts w:ascii="TimesNewRomanPSMT" w:hAnsi="TimesNewRomanPSMT"/>
        </w:rPr>
        <w:t xml:space="preserve">sovereignty, as well as offender accountability. </w:t>
      </w:r>
      <w:r w:rsidR="00AA1C03">
        <w:rPr>
          <w:rFonts w:ascii="TimesNewRomanPSMT" w:hAnsi="TimesNewRomanPSMT"/>
        </w:rPr>
        <w:t xml:space="preserve">Gender-based violence and oppression are about power * and control. Victims of violence have had power and control taken from them. Advocates helps equalize this imbalance. </w:t>
      </w:r>
      <w:r w:rsidR="009442BC">
        <w:rPr>
          <w:rFonts w:ascii="TimesNewRomanPSMT" w:hAnsi="TimesNewRomanPSMT"/>
        </w:rPr>
        <w:t>Within Indian Country, advocacy</w:t>
      </w:r>
      <w:r>
        <w:rPr>
          <w:rFonts w:ascii="TimesNewRomanPSMT" w:hAnsi="TimesNewRomanPSMT"/>
        </w:rPr>
        <w:t xml:space="preserve"> is based on the understanding that </w:t>
      </w:r>
      <w:r w:rsidR="00D3570E">
        <w:rPr>
          <w:rFonts w:ascii="TimesNewRomanPSMT" w:hAnsi="TimesNewRomanPSMT"/>
        </w:rPr>
        <w:t>violence against</w:t>
      </w:r>
      <w:r>
        <w:rPr>
          <w:rFonts w:ascii="TimesNewRomanPSMT" w:hAnsi="TimesNewRomanPSMT"/>
        </w:rPr>
        <w:t xml:space="preserve"> Native women is a result of colonization and oppression, and that </w:t>
      </w:r>
      <w:r w:rsidR="009442BC">
        <w:rPr>
          <w:rFonts w:ascii="TimesNewRomanPSMT" w:hAnsi="TimesNewRomanPSMT"/>
        </w:rPr>
        <w:t>ending</w:t>
      </w:r>
      <w:r>
        <w:rPr>
          <w:rFonts w:ascii="TimesNewRomanPSMT" w:hAnsi="TimesNewRomanPSMT"/>
        </w:rPr>
        <w:t xml:space="preserve"> violence </w:t>
      </w:r>
      <w:r w:rsidR="009442BC">
        <w:rPr>
          <w:rFonts w:ascii="TimesNewRomanPSMT" w:hAnsi="TimesNewRomanPSMT"/>
        </w:rPr>
        <w:t>requires</w:t>
      </w:r>
      <w:r>
        <w:rPr>
          <w:rFonts w:ascii="TimesNewRomanPSMT" w:hAnsi="TimesNewRomanPSMT"/>
        </w:rPr>
        <w:t xml:space="preserve"> reclaim</w:t>
      </w:r>
      <w:r w:rsidR="009442BC">
        <w:rPr>
          <w:rFonts w:ascii="TimesNewRomanPSMT" w:hAnsi="TimesNewRomanPSMT"/>
        </w:rPr>
        <w:t>ing</w:t>
      </w:r>
      <w:r>
        <w:rPr>
          <w:rFonts w:ascii="TimesNewRomanPSMT" w:hAnsi="TimesNewRomanPSMT"/>
        </w:rPr>
        <w:t xml:space="preserve"> </w:t>
      </w:r>
      <w:r w:rsidR="009442BC">
        <w:rPr>
          <w:rFonts w:ascii="TimesNewRomanPSMT" w:hAnsi="TimesNewRomanPSMT"/>
        </w:rPr>
        <w:t>indigenous</w:t>
      </w:r>
      <w:r>
        <w:rPr>
          <w:rFonts w:ascii="TimesNewRomanPSMT" w:hAnsi="TimesNewRomanPSMT"/>
        </w:rPr>
        <w:t xml:space="preserve"> natural, indigenous life ways and belief systems. </w:t>
      </w:r>
      <w:r w:rsidR="007B4D7F">
        <w:rPr>
          <w:rFonts w:ascii="TimesNewRomanPSMT" w:hAnsi="TimesNewRomanPSMT"/>
        </w:rPr>
        <w:t>Advocacy is personal, political and cultural. It is about individuals, and connections between groups and society as a whole.</w:t>
      </w:r>
    </w:p>
    <w:p w14:paraId="74B14D1F" w14:textId="50E8989F" w:rsidR="00843403" w:rsidRDefault="00843403" w:rsidP="00E8235D">
      <w:pPr>
        <w:pStyle w:val="NormalWeb"/>
        <w:spacing w:before="0" w:beforeAutospacing="0" w:after="0" w:afterAutospacing="0"/>
        <w:rPr>
          <w:rFonts w:ascii="TimesNewRomanPSMT" w:hAnsi="TimesNewRomanPSMT"/>
        </w:rPr>
      </w:pPr>
    </w:p>
    <w:p w14:paraId="0633EDFF" w14:textId="4A0FCE49" w:rsidR="00843403" w:rsidRDefault="00843403" w:rsidP="00E8235D">
      <w:pPr>
        <w:pStyle w:val="NormalWeb"/>
        <w:spacing w:before="0" w:beforeAutospacing="0" w:after="0" w:afterAutospacing="0"/>
      </w:pPr>
      <w:r>
        <w:rPr>
          <w:rFonts w:ascii="TimesNewRomanPSMT" w:hAnsi="TimesNewRomanPSMT"/>
        </w:rPr>
        <w:t>Grassroots, culturally</w:t>
      </w:r>
      <w:r w:rsidR="007B4D7F">
        <w:rPr>
          <w:rFonts w:ascii="TimesNewRomanPSMT" w:hAnsi="TimesNewRomanPSMT"/>
        </w:rPr>
        <w:t>- and woman-</w:t>
      </w:r>
      <w:r>
        <w:rPr>
          <w:rFonts w:ascii="TimesNewRomanPSMT" w:hAnsi="TimesNewRomanPSMT"/>
        </w:rPr>
        <w:t xml:space="preserve">centered advocates are unlike service providers </w:t>
      </w:r>
      <w:r w:rsidR="00534C17">
        <w:rPr>
          <w:rFonts w:ascii="TimesNewRomanPSMT" w:hAnsi="TimesNewRomanPSMT"/>
        </w:rPr>
        <w:t xml:space="preserve">who </w:t>
      </w:r>
      <w:r>
        <w:rPr>
          <w:rFonts w:ascii="TimesNewRomanPSMT" w:hAnsi="TimesNewRomanPSMT"/>
        </w:rPr>
        <w:t xml:space="preserve">act within western-based institutions that require proof of need, eligibility, provide limited access, time and resources, and are accountable to the system they work within. </w:t>
      </w:r>
      <w:r w:rsidR="00F873D2">
        <w:rPr>
          <w:rFonts w:ascii="TimesNewRomanPSMT" w:hAnsi="TimesNewRomanPSMT"/>
        </w:rPr>
        <w:t>Though restrictions may be imposed by funders</w:t>
      </w:r>
      <w:r w:rsidR="00534C17">
        <w:rPr>
          <w:rFonts w:ascii="TimesNewRomanPSMT" w:hAnsi="TimesNewRomanPSMT"/>
        </w:rPr>
        <w:t xml:space="preserve"> and inadequate resources,</w:t>
      </w:r>
      <w:r w:rsidR="00F873D2">
        <w:rPr>
          <w:rFonts w:ascii="TimesNewRomanPSMT" w:hAnsi="TimesNewRomanPSMT"/>
        </w:rPr>
        <w:t xml:space="preserve"> advocates </w:t>
      </w:r>
      <w:r w:rsidR="00F525A3">
        <w:rPr>
          <w:rFonts w:ascii="TimesNewRomanPSMT" w:hAnsi="TimesNewRomanPSMT"/>
        </w:rPr>
        <w:t>address all forms of gender-based violence, and the intersections of mental health and substance abuse issues, poverty, classism, sexism, heterosexism, racism, historical and intergenerational trauma. These intersections are born of the same root causes</w:t>
      </w:r>
      <w:r w:rsidR="0039067C">
        <w:rPr>
          <w:rFonts w:ascii="TimesNewRomanPSMT" w:hAnsi="TimesNewRomanPSMT"/>
        </w:rPr>
        <w:t>, overlap with,</w:t>
      </w:r>
      <w:r w:rsidR="00F525A3">
        <w:rPr>
          <w:rFonts w:ascii="TimesNewRomanPSMT" w:hAnsi="TimesNewRomanPSMT"/>
        </w:rPr>
        <w:t xml:space="preserve"> and intensify the violence and tactics of intimate partner violence/battering and sexual violence. Advocates believe survivors are the experts on their </w:t>
      </w:r>
      <w:r w:rsidR="00AA1C03">
        <w:rPr>
          <w:rFonts w:ascii="TimesNewRomanPSMT" w:hAnsi="TimesNewRomanPSMT"/>
        </w:rPr>
        <w:t xml:space="preserve">lives and </w:t>
      </w:r>
      <w:r w:rsidR="00F525A3">
        <w:rPr>
          <w:rFonts w:ascii="TimesNewRomanPSMT" w:hAnsi="TimesNewRomanPSMT"/>
        </w:rPr>
        <w:t>needs, and have the right to determine what they need, when and how</w:t>
      </w:r>
      <w:r w:rsidR="0039067C">
        <w:rPr>
          <w:rFonts w:ascii="TimesNewRomanPSMT" w:hAnsi="TimesNewRomanPSMT"/>
        </w:rPr>
        <w:t>. Getting safe and healing require time and the path to safety follows unique individual paths. The strengths, courage, expertise and leadership of survivors is integral to empowering advocacy</w:t>
      </w:r>
      <w:r w:rsidR="00AA1C03">
        <w:rPr>
          <w:rFonts w:ascii="TimesNewRomanPSMT" w:hAnsi="TimesNewRomanPSMT"/>
        </w:rPr>
        <w:t xml:space="preserve"> and social change</w:t>
      </w:r>
      <w:r w:rsidR="0039067C">
        <w:rPr>
          <w:rFonts w:ascii="TimesNewRomanPSMT" w:hAnsi="TimesNewRomanPSMT"/>
        </w:rPr>
        <w:t xml:space="preserve">. </w:t>
      </w:r>
      <w:r w:rsidR="00F525A3">
        <w:rPr>
          <w:rFonts w:ascii="TimesNewRomanPSMT" w:hAnsi="TimesNewRomanPSMT"/>
        </w:rPr>
        <w:t>At the end o</w:t>
      </w:r>
      <w:r w:rsidR="00AA1C03">
        <w:rPr>
          <w:rFonts w:ascii="TimesNewRomanPSMT" w:hAnsi="TimesNewRomanPSMT"/>
        </w:rPr>
        <w:t>f the day, advocates</w:t>
      </w:r>
      <w:r w:rsidR="00F525A3">
        <w:rPr>
          <w:rFonts w:ascii="TimesNewRomanPSMT" w:hAnsi="TimesNewRomanPSMT"/>
        </w:rPr>
        <w:t xml:space="preserve"> are accountable to women and other survivors.</w:t>
      </w:r>
      <w:r w:rsidR="0024374A">
        <w:rPr>
          <w:rFonts w:ascii="TimesNewRomanPSMT" w:hAnsi="TimesNewRomanPSMT"/>
        </w:rPr>
        <w:t xml:space="preserve"> It’s about connections and our relationships as relatives.</w:t>
      </w:r>
    </w:p>
    <w:p w14:paraId="0BA1BBDD" w14:textId="72460756" w:rsidR="00AE09B7" w:rsidRDefault="00AE09B7" w:rsidP="00AE09B7">
      <w:pPr>
        <w:pStyle w:val="NormalWeb"/>
      </w:pPr>
      <w:r>
        <w:rPr>
          <w:rFonts w:ascii="TimesNewRomanPSMT" w:hAnsi="TimesNewRomanPSMT"/>
        </w:rPr>
        <w:t>The job description of an advocate is comprehensive. It involves pro-actively assisting and supporting women and their children</w:t>
      </w:r>
      <w:r w:rsidR="00136949">
        <w:rPr>
          <w:rFonts w:ascii="TimesNewRomanPSMT" w:hAnsi="TimesNewRomanPSMT"/>
        </w:rPr>
        <w:t>, and other survivors</w:t>
      </w:r>
      <w:r>
        <w:rPr>
          <w:rFonts w:ascii="TimesNewRomanPSMT" w:hAnsi="TimesNewRomanPSMT"/>
        </w:rPr>
        <w:t xml:space="preserve">: </w:t>
      </w:r>
      <w:r w:rsidR="007B4D7F">
        <w:rPr>
          <w:rFonts w:ascii="TimesNewRomanPSMT" w:hAnsi="TimesNewRomanPSMT"/>
        </w:rPr>
        <w:t xml:space="preserve">making relationships, </w:t>
      </w:r>
      <w:r>
        <w:rPr>
          <w:rFonts w:ascii="TimesNewRomanPSMT" w:hAnsi="TimesNewRomanPSMT"/>
        </w:rPr>
        <w:t>listening to and believing</w:t>
      </w:r>
      <w:r w:rsidR="00AA1C03">
        <w:rPr>
          <w:rFonts w:ascii="TimesNewRomanPSMT" w:hAnsi="TimesNewRomanPSMT"/>
        </w:rPr>
        <w:t xml:space="preserve"> survivors</w:t>
      </w:r>
      <w:r>
        <w:rPr>
          <w:rFonts w:ascii="TimesNewRomanPSMT" w:hAnsi="TimesNewRomanPSMT"/>
        </w:rPr>
        <w:t xml:space="preserve">, accompaniment to court, </w:t>
      </w:r>
      <w:r w:rsidR="00D93A08">
        <w:rPr>
          <w:rFonts w:ascii="TimesNewRomanPSMT" w:hAnsi="TimesNewRomanPSMT"/>
        </w:rPr>
        <w:t xml:space="preserve">providing </w:t>
      </w:r>
      <w:r w:rsidR="00243EDD">
        <w:rPr>
          <w:rFonts w:ascii="TimesNewRomanPSMT" w:hAnsi="TimesNewRomanPSMT"/>
        </w:rPr>
        <w:t>necessities</w:t>
      </w:r>
      <w:r w:rsidR="00AA1C03" w:rsidRPr="00AA1C03">
        <w:rPr>
          <w:rFonts w:ascii="TimesNewRomanPSMT" w:hAnsi="TimesNewRomanPSMT"/>
        </w:rPr>
        <w:t xml:space="preserve"> </w:t>
      </w:r>
      <w:r w:rsidR="00AA1C03">
        <w:rPr>
          <w:rFonts w:ascii="TimesNewRomanPSMT" w:hAnsi="TimesNewRomanPSMT"/>
        </w:rPr>
        <w:t>and resources, transportation</w:t>
      </w:r>
      <w:r w:rsidR="007B4D7F">
        <w:rPr>
          <w:rFonts w:ascii="TimesNewRomanPSMT" w:hAnsi="TimesNewRomanPSMT"/>
        </w:rPr>
        <w:t>,</w:t>
      </w:r>
      <w:r w:rsidR="002D1B32">
        <w:rPr>
          <w:rFonts w:ascii="TimesNewRomanPSMT" w:hAnsi="TimesNewRomanPSMT"/>
        </w:rPr>
        <w:t xml:space="preserve"> housing assistance,</w:t>
      </w:r>
      <w:r w:rsidR="007B4D7F">
        <w:rPr>
          <w:rFonts w:ascii="TimesNewRomanPSMT" w:hAnsi="TimesNewRomanPSMT"/>
        </w:rPr>
        <w:t xml:space="preserve"> providing legal, medical</w:t>
      </w:r>
      <w:r w:rsidR="002D1B32">
        <w:rPr>
          <w:rFonts w:ascii="TimesNewRomanPSMT" w:hAnsi="TimesNewRomanPSMT"/>
        </w:rPr>
        <w:t xml:space="preserve"> and other systems advocacy – the possibilities are determined by the survivor.</w:t>
      </w:r>
    </w:p>
    <w:p w14:paraId="25CB66A5" w14:textId="77777777" w:rsidR="00702E7F" w:rsidRPr="00702E7F" w:rsidRDefault="009442BC" w:rsidP="00702E7F">
      <w:pPr>
        <w:pStyle w:val="NormalWeb"/>
        <w:spacing w:before="0" w:beforeAutospacing="0" w:after="0" w:afterAutospacing="0"/>
        <w:rPr>
          <w:color w:val="000000" w:themeColor="text1"/>
        </w:rPr>
      </w:pPr>
      <w:r>
        <w:rPr>
          <w:rFonts w:ascii="TimesNewRomanPSMT" w:hAnsi="TimesNewRomanPSMT"/>
        </w:rPr>
        <w:t xml:space="preserve">Beyond </w:t>
      </w:r>
      <w:r w:rsidR="00AE09B7">
        <w:rPr>
          <w:rFonts w:ascii="TimesNewRomanPSMT" w:hAnsi="TimesNewRomanPSMT"/>
        </w:rPr>
        <w:t>individua</w:t>
      </w:r>
      <w:r w:rsidR="00243EDD">
        <w:rPr>
          <w:rFonts w:ascii="TimesNewRomanPSMT" w:hAnsi="TimesNewRomanPSMT"/>
        </w:rPr>
        <w:t>l</w:t>
      </w:r>
      <w:r>
        <w:rPr>
          <w:rFonts w:ascii="TimesNewRomanPSMT" w:hAnsi="TimesNewRomanPSMT"/>
        </w:rPr>
        <w:t xml:space="preserve"> advocacy</w:t>
      </w:r>
      <w:r w:rsidR="00067A88">
        <w:rPr>
          <w:rFonts w:ascii="TimesNewRomanPSMT" w:hAnsi="TimesNewRomanPSMT"/>
        </w:rPr>
        <w:t>,</w:t>
      </w:r>
      <w:r>
        <w:rPr>
          <w:rFonts w:ascii="TimesNewRomanPSMT" w:hAnsi="TimesNewRomanPSMT"/>
        </w:rPr>
        <w:t xml:space="preserve"> outside shelter doors</w:t>
      </w:r>
      <w:r w:rsidR="00AE09B7">
        <w:rPr>
          <w:rFonts w:ascii="TimesNewRomanPSMT" w:hAnsi="TimesNewRomanPSMT"/>
        </w:rPr>
        <w:t xml:space="preserve">, </w:t>
      </w:r>
      <w:r>
        <w:rPr>
          <w:rFonts w:ascii="TimesNewRomanPSMT" w:hAnsi="TimesNewRomanPSMT"/>
        </w:rPr>
        <w:t>advocates work</w:t>
      </w:r>
      <w:r w:rsidR="00AE09B7">
        <w:rPr>
          <w:rFonts w:ascii="TimesNewRomanPSMT" w:hAnsi="TimesNewRomanPSMT"/>
        </w:rPr>
        <w:t xml:space="preserve"> to transform </w:t>
      </w:r>
      <w:r w:rsidR="00476688">
        <w:rPr>
          <w:rFonts w:ascii="TimesNewRomanPSMT" w:hAnsi="TimesNewRomanPSMT"/>
        </w:rPr>
        <w:t>society,</w:t>
      </w:r>
      <w:r w:rsidR="00AE09B7">
        <w:rPr>
          <w:rFonts w:ascii="TimesNewRomanPSMT" w:hAnsi="TimesNewRomanPSMT"/>
        </w:rPr>
        <w:t xml:space="preserve"> so </w:t>
      </w:r>
      <w:r w:rsidR="00243EDD">
        <w:rPr>
          <w:rFonts w:ascii="TimesNewRomanPSMT" w:hAnsi="TimesNewRomanPSMT"/>
        </w:rPr>
        <w:t>every space is a safe space</w:t>
      </w:r>
      <w:r w:rsidR="00AE09B7">
        <w:rPr>
          <w:rFonts w:ascii="TimesNewRomanPSMT" w:hAnsi="TimesNewRomanPSMT"/>
        </w:rPr>
        <w:t xml:space="preserve">. This means </w:t>
      </w:r>
      <w:r w:rsidR="005552DC">
        <w:rPr>
          <w:rFonts w:ascii="TimesNewRomanPSMT" w:hAnsi="TimesNewRomanPSMT"/>
        </w:rPr>
        <w:t xml:space="preserve">providing active leadership in </w:t>
      </w:r>
      <w:r w:rsidR="00D8703D">
        <w:rPr>
          <w:rFonts w:ascii="TimesNewRomanPSMT" w:hAnsi="TimesNewRomanPSMT"/>
        </w:rPr>
        <w:t xml:space="preserve">community education, </w:t>
      </w:r>
      <w:r w:rsidR="005552DC">
        <w:rPr>
          <w:rFonts w:ascii="TimesNewRomanPSMT" w:hAnsi="TimesNewRomanPSMT"/>
        </w:rPr>
        <w:t>systems change includ</w:t>
      </w:r>
      <w:r w:rsidR="00D8703D">
        <w:rPr>
          <w:rFonts w:ascii="TimesNewRomanPSMT" w:hAnsi="TimesNewRomanPSMT"/>
        </w:rPr>
        <w:t>ing</w:t>
      </w:r>
      <w:r w:rsidR="005552DC">
        <w:rPr>
          <w:rFonts w:ascii="TimesNewRomanPSMT" w:hAnsi="TimesNewRomanPSMT"/>
        </w:rPr>
        <w:t xml:space="preserve"> </w:t>
      </w:r>
      <w:r w:rsidR="00AA1C03">
        <w:rPr>
          <w:rFonts w:ascii="TimesNewRomanPSMT" w:hAnsi="TimesNewRomanPSMT"/>
        </w:rPr>
        <w:t>policy development</w:t>
      </w:r>
      <w:r w:rsidR="00D8703D">
        <w:rPr>
          <w:rFonts w:ascii="TimesNewRomanPSMT" w:hAnsi="TimesNewRomanPSMT"/>
        </w:rPr>
        <w:t xml:space="preserve"> and education, </w:t>
      </w:r>
      <w:r w:rsidR="005552DC">
        <w:rPr>
          <w:rFonts w:ascii="TimesNewRomanPSMT" w:hAnsi="TimesNewRomanPSMT"/>
        </w:rPr>
        <w:t>coordinated community response efforts assur</w:t>
      </w:r>
      <w:r w:rsidR="00D8703D">
        <w:rPr>
          <w:rFonts w:ascii="TimesNewRomanPSMT" w:hAnsi="TimesNewRomanPSMT"/>
        </w:rPr>
        <w:t xml:space="preserve">ing prioritization of </w:t>
      </w:r>
      <w:r w:rsidR="005552DC">
        <w:rPr>
          <w:rFonts w:ascii="TimesNewRomanPSMT" w:hAnsi="TimesNewRomanPSMT"/>
        </w:rPr>
        <w:t>safety and offender accountability</w:t>
      </w:r>
      <w:r w:rsidR="00D8703D">
        <w:rPr>
          <w:rFonts w:ascii="TimesNewRomanPSMT" w:hAnsi="TimesNewRomanPSMT"/>
        </w:rPr>
        <w:t xml:space="preserve"> in all matters</w:t>
      </w:r>
      <w:r>
        <w:rPr>
          <w:rFonts w:ascii="TimesNewRomanPSMT" w:hAnsi="TimesNewRomanPSMT"/>
        </w:rPr>
        <w:t xml:space="preserve">, and </w:t>
      </w:r>
      <w:r w:rsidR="00D8703D">
        <w:rPr>
          <w:rFonts w:ascii="TimesNewRomanPSMT" w:hAnsi="TimesNewRomanPSMT"/>
        </w:rPr>
        <w:t xml:space="preserve">that responses are </w:t>
      </w:r>
      <w:r>
        <w:rPr>
          <w:rFonts w:ascii="TimesNewRomanPSMT" w:hAnsi="TimesNewRomanPSMT"/>
        </w:rPr>
        <w:t>effective, respectful and trauma-informed.</w:t>
      </w:r>
      <w:r w:rsidR="005552DC">
        <w:rPr>
          <w:rFonts w:ascii="TimesNewRomanPSMT" w:hAnsi="TimesNewRomanPSMT"/>
        </w:rPr>
        <w:t xml:space="preserve"> </w:t>
      </w:r>
      <w:r w:rsidR="00D8703D">
        <w:rPr>
          <w:rFonts w:ascii="TimesNewRomanPSMT" w:hAnsi="TimesNewRomanPSMT"/>
        </w:rPr>
        <w:t xml:space="preserve">Advocacy </w:t>
      </w:r>
      <w:r>
        <w:rPr>
          <w:rFonts w:ascii="TimesNewRomanPSMT" w:hAnsi="TimesNewRomanPSMT"/>
        </w:rPr>
        <w:t xml:space="preserve">involves ally-building, policy-making, legislative changes and development of resources, like housing. </w:t>
      </w:r>
      <w:r w:rsidR="005552DC">
        <w:rPr>
          <w:rFonts w:ascii="TimesNewRomanPSMT" w:hAnsi="TimesNewRomanPSMT"/>
        </w:rPr>
        <w:t xml:space="preserve">It also means acting as social change agents by </w:t>
      </w:r>
      <w:r w:rsidR="00243EDD">
        <w:rPr>
          <w:rFonts w:ascii="TimesNewRomanPSMT" w:hAnsi="TimesNewRomanPSMT"/>
        </w:rPr>
        <w:t>pro-actively confronting root causes of violence</w:t>
      </w:r>
      <w:r>
        <w:rPr>
          <w:rFonts w:ascii="TimesNewRomanPSMT" w:hAnsi="TimesNewRomanPSMT"/>
        </w:rPr>
        <w:t xml:space="preserve"> and reclaiming cultural belief systems that create non-violent societies</w:t>
      </w:r>
      <w:r w:rsidR="00067A88">
        <w:rPr>
          <w:rFonts w:ascii="TimesNewRomanPSMT" w:hAnsi="TimesNewRomanPSMT"/>
        </w:rPr>
        <w:t>, and actively honor the sacred status of women</w:t>
      </w:r>
      <w:r w:rsidR="00702E7F">
        <w:rPr>
          <w:rFonts w:ascii="TimesNewRomanPSMT" w:hAnsi="TimesNewRomanPSMT"/>
        </w:rPr>
        <w:t xml:space="preserve"> </w:t>
      </w:r>
      <w:r w:rsidR="00702E7F" w:rsidRPr="00702E7F">
        <w:rPr>
          <w:color w:val="000000" w:themeColor="text1"/>
        </w:rPr>
        <w:t>that honor the integrity, leadership and sacredness of women.</w:t>
      </w:r>
    </w:p>
    <w:p w14:paraId="56B0C45B" w14:textId="072D9F03" w:rsidR="00AE09B7" w:rsidRDefault="009442BC" w:rsidP="00AE09B7">
      <w:pPr>
        <w:pStyle w:val="NormalWeb"/>
        <w:rPr>
          <w:rFonts w:ascii="TimesNewRomanPSMT" w:hAnsi="TimesNewRomanPSMT"/>
        </w:rPr>
      </w:pPr>
      <w:r>
        <w:rPr>
          <w:rFonts w:ascii="TimesNewRomanPSMT" w:hAnsi="TimesNewRomanPSMT"/>
        </w:rPr>
        <w:lastRenderedPageBreak/>
        <w:t>.</w:t>
      </w:r>
    </w:p>
    <w:p w14:paraId="5669C44E" w14:textId="77777777" w:rsidR="002C1A82" w:rsidRPr="00CD6B51" w:rsidRDefault="002C1A82" w:rsidP="002C1A82">
      <w:pPr>
        <w:pStyle w:val="BodyText"/>
        <w:jc w:val="center"/>
        <w:rPr>
          <w:b/>
          <w:color w:val="000000"/>
          <w:sz w:val="24"/>
          <w:szCs w:val="24"/>
        </w:rPr>
      </w:pPr>
      <w:r w:rsidRPr="00CD6B51">
        <w:rPr>
          <w:b/>
          <w:color w:val="000000"/>
          <w:sz w:val="24"/>
          <w:szCs w:val="24"/>
        </w:rPr>
        <w:t>THE ROLE OF ADVOCATES</w:t>
      </w:r>
    </w:p>
    <w:p w14:paraId="19DF93F7" w14:textId="77777777" w:rsidR="009442BC" w:rsidRDefault="009442BC" w:rsidP="009442BC">
      <w:pPr>
        <w:pStyle w:val="BodyText"/>
        <w:jc w:val="center"/>
        <w:rPr>
          <w:color w:val="000000"/>
          <w:sz w:val="20"/>
        </w:rPr>
      </w:pPr>
      <w:r>
        <w:rPr>
          <w:color w:val="000000"/>
          <w:sz w:val="20"/>
        </w:rPr>
        <w:t>Adapted by NIWRC from materials</w:t>
      </w:r>
      <w:r w:rsidRPr="00715AFF">
        <w:rPr>
          <w:color w:val="000000"/>
          <w:sz w:val="20"/>
        </w:rPr>
        <w:t xml:space="preserve"> by Sacred Circle</w:t>
      </w:r>
      <w:r>
        <w:rPr>
          <w:color w:val="000000"/>
          <w:sz w:val="20"/>
        </w:rPr>
        <w:t xml:space="preserve">, National Resource Center to End Violence Against Native Women with credit to </w:t>
      </w:r>
      <w:r w:rsidRPr="00715AFF">
        <w:rPr>
          <w:color w:val="000000"/>
          <w:sz w:val="20"/>
        </w:rPr>
        <w:t>"Advocacy" by Anne Marshall and Ellen Penc</w:t>
      </w:r>
      <w:r>
        <w:rPr>
          <w:color w:val="000000"/>
          <w:sz w:val="20"/>
        </w:rPr>
        <w:t>e</w:t>
      </w:r>
    </w:p>
    <w:p w14:paraId="329CB7BB" w14:textId="77777777" w:rsidR="002C1A82" w:rsidRPr="00CD6B51" w:rsidRDefault="002C1A82" w:rsidP="002C1A82">
      <w:pPr>
        <w:pStyle w:val="BodyText"/>
        <w:rPr>
          <w:color w:val="000000"/>
          <w:sz w:val="24"/>
          <w:szCs w:val="24"/>
        </w:rPr>
      </w:pPr>
    </w:p>
    <w:p w14:paraId="41416124" w14:textId="77777777"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To advocate for the woman who is battered in a manner that respects and validates her individuality, </w:t>
      </w:r>
    </w:p>
    <w:p w14:paraId="0438849D" w14:textId="34813257" w:rsidR="002C1A82" w:rsidRPr="00CD6B51" w:rsidRDefault="002C1A82" w:rsidP="002C1A82">
      <w:pPr>
        <w:pStyle w:val="BodyText"/>
        <w:ind w:left="720"/>
        <w:rPr>
          <w:color w:val="000000"/>
          <w:sz w:val="24"/>
          <w:szCs w:val="24"/>
        </w:rPr>
      </w:pPr>
      <w:r w:rsidRPr="00CD6B51">
        <w:rPr>
          <w:color w:val="000000"/>
          <w:sz w:val="24"/>
          <w:szCs w:val="24"/>
        </w:rPr>
        <w:t>experiences, decisions and strengths.</w:t>
      </w:r>
      <w:r>
        <w:rPr>
          <w:color w:val="000000"/>
          <w:sz w:val="24"/>
          <w:szCs w:val="24"/>
        </w:rPr>
        <w:t xml:space="preserve"> </w:t>
      </w:r>
      <w:r w:rsidR="00476688">
        <w:rPr>
          <w:color w:val="000000"/>
          <w:sz w:val="24"/>
          <w:szCs w:val="24"/>
        </w:rPr>
        <w:t>[</w:t>
      </w:r>
      <w:r>
        <w:rPr>
          <w:color w:val="000000"/>
          <w:sz w:val="24"/>
          <w:szCs w:val="24"/>
        </w:rPr>
        <w:t>To advocate for</w:t>
      </w:r>
      <w:r w:rsidR="00476688">
        <w:rPr>
          <w:color w:val="000000"/>
          <w:sz w:val="24"/>
          <w:szCs w:val="24"/>
        </w:rPr>
        <w:t xml:space="preserve"> disenfranchised,</w:t>
      </w:r>
      <w:r>
        <w:rPr>
          <w:color w:val="000000"/>
          <w:sz w:val="24"/>
          <w:szCs w:val="24"/>
        </w:rPr>
        <w:t xml:space="preserve"> LGBTQ2S and cisgender male survivors in the same manner.</w:t>
      </w:r>
      <w:r w:rsidR="00476688">
        <w:rPr>
          <w:color w:val="000000"/>
          <w:sz w:val="24"/>
          <w:szCs w:val="24"/>
        </w:rPr>
        <w:t>]</w:t>
      </w:r>
    </w:p>
    <w:p w14:paraId="0744290B" w14:textId="77777777" w:rsidR="002C1A82" w:rsidRPr="00CD6B51" w:rsidRDefault="002C1A82" w:rsidP="002C1A82">
      <w:pPr>
        <w:pStyle w:val="BodyText"/>
        <w:rPr>
          <w:color w:val="000000"/>
          <w:sz w:val="24"/>
          <w:szCs w:val="24"/>
        </w:rPr>
      </w:pPr>
    </w:p>
    <w:p w14:paraId="5CE752B3" w14:textId="77777777" w:rsidR="002C1A82" w:rsidRPr="00CD6B51"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To model courage and resistance in the face of oppression, intimidation and fear. </w:t>
      </w:r>
    </w:p>
    <w:p w14:paraId="315C96B6" w14:textId="77777777" w:rsidR="002C1A82" w:rsidRPr="00CD6B51" w:rsidRDefault="002C1A82" w:rsidP="002C1A82">
      <w:pPr>
        <w:pStyle w:val="BodyText"/>
        <w:rPr>
          <w:color w:val="000000"/>
          <w:sz w:val="24"/>
          <w:szCs w:val="24"/>
        </w:rPr>
      </w:pPr>
    </w:p>
    <w:p w14:paraId="480E9D5B" w14:textId="77777777" w:rsidR="002C1A82" w:rsidRPr="00CD6B51" w:rsidRDefault="002C1A82" w:rsidP="002C1A82">
      <w:pPr>
        <w:pStyle w:val="BodyText"/>
        <w:numPr>
          <w:ilvl w:val="0"/>
          <w:numId w:val="1"/>
        </w:numPr>
        <w:rPr>
          <w:color w:val="000000"/>
          <w:sz w:val="24"/>
          <w:szCs w:val="24"/>
        </w:rPr>
      </w:pPr>
      <w:r w:rsidRPr="00CD6B51">
        <w:rPr>
          <w:color w:val="000000"/>
          <w:sz w:val="24"/>
          <w:szCs w:val="24"/>
        </w:rPr>
        <w:t>To provide leadership and ensure that women’s</w:t>
      </w:r>
      <w:r>
        <w:rPr>
          <w:color w:val="000000"/>
          <w:sz w:val="24"/>
          <w:szCs w:val="24"/>
        </w:rPr>
        <w:t>/survivor’s</w:t>
      </w:r>
      <w:r w:rsidRPr="00CD6B51">
        <w:rPr>
          <w:color w:val="000000"/>
          <w:sz w:val="24"/>
          <w:szCs w:val="24"/>
        </w:rPr>
        <w:t xml:space="preserve"> safety is a priority in the coordinated community response initiative that promotes and enhances the spiritual and cultural traditions of the sacredness of women and children.</w:t>
      </w:r>
    </w:p>
    <w:p w14:paraId="73B792B5" w14:textId="77777777" w:rsidR="002C1A82" w:rsidRPr="00CD6B51" w:rsidRDefault="002C1A82" w:rsidP="002C1A82">
      <w:pPr>
        <w:pStyle w:val="BodyText"/>
        <w:rPr>
          <w:color w:val="000000"/>
          <w:sz w:val="24"/>
          <w:szCs w:val="24"/>
        </w:rPr>
      </w:pPr>
    </w:p>
    <w:p w14:paraId="6484241C" w14:textId="77777777"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To advocate for the </w:t>
      </w:r>
      <w:r w:rsidRPr="00672ED0">
        <w:rPr>
          <w:color w:val="000000"/>
          <w:sz w:val="24"/>
          <w:szCs w:val="24"/>
          <w:u w:val="single"/>
        </w:rPr>
        <w:t xml:space="preserve">expressed </w:t>
      </w:r>
      <w:r w:rsidRPr="00CD6B51">
        <w:rPr>
          <w:color w:val="000000"/>
          <w:sz w:val="24"/>
          <w:szCs w:val="24"/>
        </w:rPr>
        <w:t xml:space="preserve">interests and safety of </w:t>
      </w:r>
      <w:r>
        <w:rPr>
          <w:color w:val="000000"/>
          <w:sz w:val="24"/>
          <w:szCs w:val="24"/>
        </w:rPr>
        <w:t>survivors</w:t>
      </w:r>
      <w:r w:rsidRPr="00CD6B51">
        <w:rPr>
          <w:color w:val="000000"/>
          <w:sz w:val="24"/>
          <w:szCs w:val="24"/>
        </w:rPr>
        <w:t xml:space="preserve">, and </w:t>
      </w:r>
      <w:r>
        <w:rPr>
          <w:color w:val="000000"/>
          <w:sz w:val="24"/>
          <w:szCs w:val="24"/>
        </w:rPr>
        <w:t>their</w:t>
      </w:r>
      <w:r w:rsidRPr="00CD6B51">
        <w:rPr>
          <w:color w:val="000000"/>
          <w:sz w:val="24"/>
          <w:szCs w:val="24"/>
        </w:rPr>
        <w:t xml:space="preserve"> children, including provision </w:t>
      </w:r>
    </w:p>
    <w:p w14:paraId="3C6A37D7" w14:textId="77777777" w:rsidR="002C1A82" w:rsidRPr="00CD6B51" w:rsidRDefault="002C1A82" w:rsidP="002C1A82">
      <w:pPr>
        <w:pStyle w:val="BodyText"/>
        <w:ind w:firstLine="720"/>
        <w:rPr>
          <w:color w:val="000000"/>
          <w:sz w:val="24"/>
          <w:szCs w:val="24"/>
        </w:rPr>
      </w:pPr>
      <w:r w:rsidRPr="00CD6B51">
        <w:rPr>
          <w:color w:val="000000"/>
          <w:sz w:val="24"/>
          <w:szCs w:val="24"/>
        </w:rPr>
        <w:t>of safe space and any other resources necessary for the woman</w:t>
      </w:r>
      <w:r>
        <w:rPr>
          <w:color w:val="000000"/>
          <w:sz w:val="24"/>
          <w:szCs w:val="24"/>
        </w:rPr>
        <w:t>/survivor</w:t>
      </w:r>
      <w:r w:rsidRPr="00CD6B51">
        <w:rPr>
          <w:color w:val="000000"/>
          <w:sz w:val="24"/>
          <w:szCs w:val="24"/>
        </w:rPr>
        <w:t xml:space="preserve"> to regain control of her life. </w:t>
      </w:r>
    </w:p>
    <w:p w14:paraId="51ECFBA3" w14:textId="77777777" w:rsidR="002C1A82" w:rsidRPr="00CD6B51" w:rsidRDefault="002C1A82" w:rsidP="002C1A82">
      <w:pPr>
        <w:pStyle w:val="BodyText"/>
        <w:rPr>
          <w:color w:val="000000"/>
          <w:sz w:val="24"/>
          <w:szCs w:val="24"/>
        </w:rPr>
      </w:pPr>
    </w:p>
    <w:p w14:paraId="0B7E6F77" w14:textId="77777777"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 To focus attention on the operational meaning of safety and integrity of women and renewal of </w:t>
      </w:r>
    </w:p>
    <w:p w14:paraId="0C86D424" w14:textId="77777777" w:rsidR="002C1A82" w:rsidRDefault="002C1A82" w:rsidP="002C1A82">
      <w:pPr>
        <w:pStyle w:val="BodyText"/>
        <w:ind w:firstLine="720"/>
        <w:rPr>
          <w:color w:val="000000"/>
          <w:sz w:val="24"/>
          <w:szCs w:val="24"/>
        </w:rPr>
      </w:pPr>
      <w:r w:rsidRPr="00CD6B51">
        <w:rPr>
          <w:color w:val="000000"/>
          <w:sz w:val="24"/>
          <w:szCs w:val="24"/>
        </w:rPr>
        <w:t xml:space="preserve">traditional life ways as guiding principles at all levels of the justice, law enforcement, social and medical </w:t>
      </w:r>
    </w:p>
    <w:p w14:paraId="2B852D7D" w14:textId="77777777" w:rsidR="002C1A82" w:rsidRPr="00CD6B51" w:rsidRDefault="002C1A82" w:rsidP="002C1A82">
      <w:pPr>
        <w:pStyle w:val="BodyText"/>
        <w:ind w:left="720"/>
        <w:rPr>
          <w:color w:val="000000"/>
          <w:sz w:val="24"/>
          <w:szCs w:val="24"/>
        </w:rPr>
      </w:pPr>
      <w:r w:rsidRPr="00CD6B51">
        <w:rPr>
          <w:color w:val="000000"/>
          <w:sz w:val="24"/>
          <w:szCs w:val="24"/>
        </w:rPr>
        <w:t>systems dealing with domestic violence cases.</w:t>
      </w:r>
    </w:p>
    <w:p w14:paraId="2F2EE808" w14:textId="77777777" w:rsidR="002C1A82" w:rsidRPr="00CD6B51" w:rsidRDefault="002C1A82" w:rsidP="002C1A82">
      <w:pPr>
        <w:pStyle w:val="BodyText"/>
        <w:rPr>
          <w:color w:val="000000"/>
          <w:sz w:val="24"/>
          <w:szCs w:val="24"/>
        </w:rPr>
      </w:pPr>
    </w:p>
    <w:p w14:paraId="358849A8" w14:textId="77777777" w:rsidR="002C1A82" w:rsidRPr="00CD6B51" w:rsidRDefault="002C1A82" w:rsidP="002C1A82">
      <w:pPr>
        <w:pStyle w:val="BodyText"/>
        <w:ind w:left="720" w:hanging="720"/>
        <w:rPr>
          <w:color w:val="000000"/>
          <w:sz w:val="24"/>
          <w:szCs w:val="24"/>
        </w:rPr>
      </w:pPr>
      <w:r w:rsidRPr="00CD6B51">
        <w:rPr>
          <w:color w:val="000000"/>
          <w:sz w:val="24"/>
          <w:szCs w:val="24"/>
        </w:rPr>
        <w:t xml:space="preserve">• </w:t>
      </w:r>
      <w:r w:rsidRPr="00CD6B51">
        <w:rPr>
          <w:color w:val="000000"/>
          <w:sz w:val="24"/>
          <w:szCs w:val="24"/>
        </w:rPr>
        <w:tab/>
        <w:t>To provide expertise based on the experience of women</w:t>
      </w:r>
      <w:r>
        <w:rPr>
          <w:color w:val="000000"/>
          <w:sz w:val="24"/>
          <w:szCs w:val="24"/>
        </w:rPr>
        <w:t>/survivors</w:t>
      </w:r>
      <w:r w:rsidRPr="00CD6B51">
        <w:rPr>
          <w:color w:val="000000"/>
          <w:sz w:val="24"/>
          <w:szCs w:val="24"/>
        </w:rPr>
        <w:t xml:space="preserve"> who are battered and their children on issues related to domestic violence within the justice, law enforcement, social and medical systems.</w:t>
      </w:r>
    </w:p>
    <w:p w14:paraId="487E8833" w14:textId="77777777" w:rsidR="002C1A82" w:rsidRPr="00CD6B51" w:rsidRDefault="002C1A82" w:rsidP="002C1A82">
      <w:pPr>
        <w:pStyle w:val="BodyText"/>
        <w:rPr>
          <w:color w:val="000000"/>
          <w:sz w:val="24"/>
          <w:szCs w:val="24"/>
        </w:rPr>
      </w:pPr>
    </w:p>
    <w:p w14:paraId="393BE205" w14:textId="77777777"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To ensure that all who have been battered/sexually assaulted have 24-hour access to support, accurate </w:t>
      </w:r>
    </w:p>
    <w:p w14:paraId="495ABD52" w14:textId="77777777" w:rsidR="002C1A82" w:rsidRPr="00CD6B51" w:rsidRDefault="002C1A82" w:rsidP="002C1A82">
      <w:pPr>
        <w:pStyle w:val="BodyText"/>
        <w:ind w:firstLine="720"/>
        <w:rPr>
          <w:color w:val="000000"/>
          <w:sz w:val="24"/>
          <w:szCs w:val="24"/>
        </w:rPr>
      </w:pPr>
      <w:r w:rsidRPr="00CD6B51">
        <w:rPr>
          <w:color w:val="000000"/>
          <w:sz w:val="24"/>
          <w:szCs w:val="24"/>
        </w:rPr>
        <w:t>information, crisis intervention, and other advocacy services.</w:t>
      </w:r>
    </w:p>
    <w:p w14:paraId="391DD505" w14:textId="77777777" w:rsidR="002C1A82" w:rsidRPr="00CD6B51" w:rsidRDefault="002C1A82" w:rsidP="002C1A82">
      <w:pPr>
        <w:pStyle w:val="BodyText"/>
        <w:rPr>
          <w:color w:val="000000"/>
          <w:sz w:val="24"/>
          <w:szCs w:val="24"/>
        </w:rPr>
      </w:pPr>
    </w:p>
    <w:p w14:paraId="4881FFAD" w14:textId="77777777"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 xml:space="preserve">To educate personnel within the relevant systems regarding the most effective responses to domestic </w:t>
      </w:r>
    </w:p>
    <w:p w14:paraId="3E3A680A" w14:textId="3FE59851" w:rsidR="002C1A82" w:rsidRPr="00CD6B51" w:rsidRDefault="002C1A82" w:rsidP="002C1A82">
      <w:pPr>
        <w:pStyle w:val="BodyText"/>
        <w:ind w:left="720"/>
        <w:rPr>
          <w:color w:val="000000"/>
          <w:sz w:val="24"/>
          <w:szCs w:val="24"/>
        </w:rPr>
      </w:pPr>
      <w:r w:rsidRPr="00CD6B51">
        <w:rPr>
          <w:color w:val="000000"/>
          <w:sz w:val="24"/>
          <w:szCs w:val="24"/>
        </w:rPr>
        <w:t>violence on beh</w:t>
      </w:r>
      <w:r w:rsidR="00476688">
        <w:rPr>
          <w:color w:val="000000"/>
          <w:sz w:val="24"/>
          <w:szCs w:val="24"/>
        </w:rPr>
        <w:t>alf of</w:t>
      </w:r>
      <w:r w:rsidRPr="00CD6B51">
        <w:rPr>
          <w:color w:val="000000"/>
          <w:sz w:val="24"/>
          <w:szCs w:val="24"/>
        </w:rPr>
        <w:t xml:space="preserve"> batterers, victims and at-risk family members, prioritizing victim safety and offender accountability.</w:t>
      </w:r>
    </w:p>
    <w:p w14:paraId="61B61974" w14:textId="77777777" w:rsidR="002C1A82" w:rsidRPr="00CD6B51" w:rsidRDefault="002C1A82" w:rsidP="002C1A82">
      <w:pPr>
        <w:pStyle w:val="BodyText"/>
        <w:rPr>
          <w:color w:val="000000"/>
          <w:sz w:val="24"/>
          <w:szCs w:val="24"/>
        </w:rPr>
      </w:pPr>
    </w:p>
    <w:p w14:paraId="21FB5E78" w14:textId="77777777" w:rsidR="002C1A82" w:rsidRPr="00CD6B51"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To be conscious of the educational role within all advocate activities.</w:t>
      </w:r>
    </w:p>
    <w:p w14:paraId="4363E794" w14:textId="77777777" w:rsidR="002C1A82" w:rsidRPr="00CD6B51" w:rsidRDefault="002C1A82" w:rsidP="002C1A82">
      <w:pPr>
        <w:pStyle w:val="BodyText"/>
        <w:rPr>
          <w:color w:val="000000"/>
          <w:sz w:val="24"/>
          <w:szCs w:val="24"/>
        </w:rPr>
      </w:pPr>
    </w:p>
    <w:p w14:paraId="6AB7E544" w14:textId="6B07DACC" w:rsidR="002C1A82" w:rsidRDefault="002C1A82" w:rsidP="002C1A82">
      <w:pPr>
        <w:pStyle w:val="BodyText"/>
        <w:rPr>
          <w:color w:val="000000"/>
          <w:sz w:val="24"/>
          <w:szCs w:val="24"/>
        </w:rPr>
      </w:pPr>
      <w:r w:rsidRPr="00CD6B51">
        <w:rPr>
          <w:color w:val="000000"/>
          <w:sz w:val="24"/>
          <w:szCs w:val="24"/>
        </w:rPr>
        <w:t xml:space="preserve">• </w:t>
      </w:r>
      <w:r w:rsidRPr="00CD6B51">
        <w:rPr>
          <w:color w:val="000000"/>
          <w:sz w:val="24"/>
          <w:szCs w:val="24"/>
        </w:rPr>
        <w:tab/>
        <w:t>To remain accountable to the woman</w:t>
      </w:r>
      <w:r>
        <w:rPr>
          <w:color w:val="000000"/>
          <w:sz w:val="24"/>
          <w:szCs w:val="24"/>
        </w:rPr>
        <w:t>/ survivor</w:t>
      </w:r>
      <w:r w:rsidRPr="00CD6B51">
        <w:rPr>
          <w:color w:val="000000"/>
          <w:sz w:val="24"/>
          <w:szCs w:val="24"/>
        </w:rPr>
        <w:t xml:space="preserve"> who has been battered</w:t>
      </w:r>
      <w:r w:rsidR="00476688">
        <w:rPr>
          <w:color w:val="000000"/>
          <w:sz w:val="24"/>
          <w:szCs w:val="24"/>
        </w:rPr>
        <w:t>/raped</w:t>
      </w:r>
      <w:r w:rsidRPr="00CD6B51">
        <w:rPr>
          <w:color w:val="000000"/>
          <w:sz w:val="24"/>
          <w:szCs w:val="24"/>
        </w:rPr>
        <w:t xml:space="preserve">, including maintaining </w:t>
      </w:r>
    </w:p>
    <w:p w14:paraId="2BE34D01" w14:textId="5312CABD" w:rsidR="002C1A82" w:rsidRDefault="002C1A82" w:rsidP="002C1A82">
      <w:pPr>
        <w:pStyle w:val="BodyText"/>
        <w:ind w:firstLine="720"/>
        <w:rPr>
          <w:color w:val="000000"/>
          <w:sz w:val="24"/>
          <w:szCs w:val="24"/>
        </w:rPr>
      </w:pPr>
      <w:r w:rsidRPr="00CD6B51">
        <w:rPr>
          <w:color w:val="000000"/>
          <w:sz w:val="24"/>
          <w:szCs w:val="24"/>
        </w:rPr>
        <w:t>confidentiality.</w:t>
      </w:r>
    </w:p>
    <w:p w14:paraId="12F89A91" w14:textId="664E6159" w:rsidR="00C72107" w:rsidRDefault="00C72107" w:rsidP="002C1A82">
      <w:pPr>
        <w:pStyle w:val="BodyText"/>
        <w:ind w:firstLine="720"/>
        <w:rPr>
          <w:color w:val="000000"/>
          <w:sz w:val="24"/>
          <w:szCs w:val="24"/>
        </w:rPr>
      </w:pPr>
    </w:p>
    <w:p w14:paraId="67F987C5" w14:textId="6ADA74BE" w:rsidR="00C72107" w:rsidRDefault="00C72107" w:rsidP="002C1A82">
      <w:pPr>
        <w:pStyle w:val="BodyText"/>
        <w:ind w:firstLine="720"/>
        <w:rPr>
          <w:color w:val="000000"/>
          <w:sz w:val="24"/>
          <w:szCs w:val="24"/>
        </w:rPr>
      </w:pPr>
    </w:p>
    <w:p w14:paraId="59BD979B" w14:textId="596DF571" w:rsidR="00C72107" w:rsidRDefault="00C72107" w:rsidP="002C1A82">
      <w:pPr>
        <w:pStyle w:val="BodyText"/>
        <w:ind w:firstLine="720"/>
        <w:rPr>
          <w:color w:val="000000"/>
          <w:sz w:val="24"/>
          <w:szCs w:val="24"/>
        </w:rPr>
      </w:pPr>
    </w:p>
    <w:p w14:paraId="6A6DCB9C" w14:textId="11291E87" w:rsidR="00C72107" w:rsidRDefault="00C72107" w:rsidP="002C1A82">
      <w:pPr>
        <w:pStyle w:val="BodyText"/>
        <w:ind w:firstLine="720"/>
        <w:rPr>
          <w:color w:val="000000"/>
          <w:sz w:val="24"/>
          <w:szCs w:val="24"/>
        </w:rPr>
      </w:pPr>
    </w:p>
    <w:p w14:paraId="54B30A51" w14:textId="736DFC56" w:rsidR="002C1A82" w:rsidRPr="001C2945" w:rsidRDefault="00C72107" w:rsidP="001C2945">
      <w:pPr>
        <w:pStyle w:val="BodyText"/>
        <w:rPr>
          <w:color w:val="000000"/>
          <w:sz w:val="24"/>
          <w:szCs w:val="24"/>
        </w:rPr>
      </w:pPr>
      <w:r>
        <w:rPr>
          <w:color w:val="000000"/>
          <w:sz w:val="24"/>
          <w:szCs w:val="24"/>
        </w:rPr>
        <w:t xml:space="preserve">* </w:t>
      </w:r>
      <w:r w:rsidR="00DD34FC">
        <w:rPr>
          <w:color w:val="000000"/>
          <w:sz w:val="24"/>
          <w:szCs w:val="24"/>
        </w:rPr>
        <w:t xml:space="preserve">“Power and control” </w:t>
      </w:r>
      <w:r w:rsidR="00886F94">
        <w:rPr>
          <w:color w:val="000000"/>
          <w:sz w:val="24"/>
          <w:szCs w:val="24"/>
        </w:rPr>
        <w:t xml:space="preserve">commonly </w:t>
      </w:r>
      <w:r w:rsidR="001C2945">
        <w:rPr>
          <w:color w:val="000000"/>
          <w:sz w:val="24"/>
          <w:szCs w:val="24"/>
        </w:rPr>
        <w:t>describe</w:t>
      </w:r>
      <w:r w:rsidR="00DD34FC">
        <w:rPr>
          <w:color w:val="000000"/>
          <w:sz w:val="24"/>
          <w:szCs w:val="24"/>
        </w:rPr>
        <w:t xml:space="preserve"> the goal of </w:t>
      </w:r>
      <w:r w:rsidR="00886F94">
        <w:rPr>
          <w:color w:val="000000"/>
          <w:sz w:val="24"/>
          <w:szCs w:val="24"/>
        </w:rPr>
        <w:t xml:space="preserve">the </w:t>
      </w:r>
      <w:r w:rsidR="00DD34FC">
        <w:rPr>
          <w:color w:val="000000"/>
          <w:sz w:val="24"/>
          <w:szCs w:val="24"/>
        </w:rPr>
        <w:t>purposeful system of tactics battering/intimate partner violence. However, the meaning and use of “power” in this context is a reflection of a societal and cultural cause of violence. In American society, people with power are</w:t>
      </w:r>
      <w:r w:rsidR="00886F94">
        <w:rPr>
          <w:color w:val="000000"/>
          <w:sz w:val="24"/>
          <w:szCs w:val="24"/>
        </w:rPr>
        <w:t xml:space="preserve"> seen as</w:t>
      </w:r>
      <w:r w:rsidR="00DD34FC">
        <w:rPr>
          <w:color w:val="000000"/>
          <w:sz w:val="24"/>
          <w:szCs w:val="24"/>
        </w:rPr>
        <w:t xml:space="preserve"> those with the capacity to be violent, i.e. cause harm, manipulate others against their will, set and enforce rules for their own benefit, provide/withdraw resources etc. </w:t>
      </w:r>
      <w:r w:rsidR="00886F94">
        <w:rPr>
          <w:color w:val="000000"/>
          <w:sz w:val="24"/>
          <w:szCs w:val="24"/>
        </w:rPr>
        <w:t xml:space="preserve">The male stereotype or expectations for men in America is that “real men” are powerful. When power is defined as the ability to be violent, then the result is gender-based violence. </w:t>
      </w:r>
      <w:r w:rsidR="00DD34FC">
        <w:rPr>
          <w:color w:val="000000"/>
          <w:sz w:val="24"/>
          <w:szCs w:val="24"/>
        </w:rPr>
        <w:t>However, within indigenous societies, “power” has the opposite meaning. Powerful people within indigenous soci</w:t>
      </w:r>
      <w:r w:rsidR="00886F94">
        <w:rPr>
          <w:color w:val="000000"/>
          <w:sz w:val="24"/>
          <w:szCs w:val="24"/>
        </w:rPr>
        <w:t xml:space="preserve">eties are those with the capacity to give Life, preserve Life and nurture life, i.e. women, medicine people, Elders, men who support and protect women, children, Elders and those in need. </w:t>
      </w:r>
    </w:p>
    <w:p w14:paraId="739FAA5A" w14:textId="77777777" w:rsidR="002C1A82" w:rsidRDefault="002C1A82" w:rsidP="00AE09B7">
      <w:pPr>
        <w:pStyle w:val="NormalWeb"/>
      </w:pPr>
    </w:p>
    <w:p w14:paraId="5F2F053B" w14:textId="77777777" w:rsidR="00BC1135" w:rsidRDefault="00BC1135"/>
    <w:sectPr w:rsidR="00BC1135" w:rsidSect="002C1A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C2DF3"/>
    <w:multiLevelType w:val="hybridMultilevel"/>
    <w:tmpl w:val="E78C7898"/>
    <w:lvl w:ilvl="0" w:tplc="2CC00C6C">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F36EF0"/>
    <w:multiLevelType w:val="hybridMultilevel"/>
    <w:tmpl w:val="5EBE340A"/>
    <w:lvl w:ilvl="0" w:tplc="6810C454">
      <w:numFmt w:val="bullet"/>
      <w:lvlText w:val="•"/>
      <w:lvlJc w:val="left"/>
      <w:pPr>
        <w:ind w:left="720" w:hanging="720"/>
      </w:pPr>
      <w:rPr>
        <w:rFonts w:ascii="Times" w:eastAsia="Times" w:hAnsi="Times" w:cs="Time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B7"/>
    <w:rsid w:val="000112C7"/>
    <w:rsid w:val="00017702"/>
    <w:rsid w:val="00057682"/>
    <w:rsid w:val="000576F2"/>
    <w:rsid w:val="00067A88"/>
    <w:rsid w:val="0007065C"/>
    <w:rsid w:val="000F4DA0"/>
    <w:rsid w:val="00136949"/>
    <w:rsid w:val="001C2945"/>
    <w:rsid w:val="0024374A"/>
    <w:rsid w:val="00243EDD"/>
    <w:rsid w:val="002722A6"/>
    <w:rsid w:val="00285428"/>
    <w:rsid w:val="0029699F"/>
    <w:rsid w:val="002B5E50"/>
    <w:rsid w:val="002C1A82"/>
    <w:rsid w:val="002C40F5"/>
    <w:rsid w:val="002D1B32"/>
    <w:rsid w:val="002E5A56"/>
    <w:rsid w:val="003162E5"/>
    <w:rsid w:val="00341A57"/>
    <w:rsid w:val="00382E44"/>
    <w:rsid w:val="0039067C"/>
    <w:rsid w:val="00420D4B"/>
    <w:rsid w:val="00426EA3"/>
    <w:rsid w:val="00476688"/>
    <w:rsid w:val="0049382A"/>
    <w:rsid w:val="004B144F"/>
    <w:rsid w:val="004D21A1"/>
    <w:rsid w:val="004F281A"/>
    <w:rsid w:val="00534C17"/>
    <w:rsid w:val="005552DC"/>
    <w:rsid w:val="005B7D67"/>
    <w:rsid w:val="005E153D"/>
    <w:rsid w:val="00693BCD"/>
    <w:rsid w:val="006D09FB"/>
    <w:rsid w:val="006E2E03"/>
    <w:rsid w:val="00702E7F"/>
    <w:rsid w:val="00757926"/>
    <w:rsid w:val="007B4D7F"/>
    <w:rsid w:val="00843403"/>
    <w:rsid w:val="00852ECE"/>
    <w:rsid w:val="00886F94"/>
    <w:rsid w:val="00941962"/>
    <w:rsid w:val="009442BC"/>
    <w:rsid w:val="00944502"/>
    <w:rsid w:val="00970FC9"/>
    <w:rsid w:val="00996F70"/>
    <w:rsid w:val="009C248E"/>
    <w:rsid w:val="00A0174A"/>
    <w:rsid w:val="00A86F7C"/>
    <w:rsid w:val="00A97791"/>
    <w:rsid w:val="00AA1C03"/>
    <w:rsid w:val="00AE09B7"/>
    <w:rsid w:val="00B013B9"/>
    <w:rsid w:val="00B21EA4"/>
    <w:rsid w:val="00BC02C5"/>
    <w:rsid w:val="00BC1135"/>
    <w:rsid w:val="00BE5AD9"/>
    <w:rsid w:val="00C1135E"/>
    <w:rsid w:val="00C72107"/>
    <w:rsid w:val="00CE2E81"/>
    <w:rsid w:val="00D3570E"/>
    <w:rsid w:val="00D42488"/>
    <w:rsid w:val="00D54D23"/>
    <w:rsid w:val="00D54E6A"/>
    <w:rsid w:val="00D713EA"/>
    <w:rsid w:val="00D750AD"/>
    <w:rsid w:val="00D76A22"/>
    <w:rsid w:val="00D837F4"/>
    <w:rsid w:val="00D8703D"/>
    <w:rsid w:val="00D93A08"/>
    <w:rsid w:val="00DA4668"/>
    <w:rsid w:val="00DD34FC"/>
    <w:rsid w:val="00E10457"/>
    <w:rsid w:val="00E34347"/>
    <w:rsid w:val="00E4415B"/>
    <w:rsid w:val="00E8235D"/>
    <w:rsid w:val="00E85C8C"/>
    <w:rsid w:val="00EA7058"/>
    <w:rsid w:val="00EC40D5"/>
    <w:rsid w:val="00EE4183"/>
    <w:rsid w:val="00F525A3"/>
    <w:rsid w:val="00F873D2"/>
    <w:rsid w:val="00FA779D"/>
    <w:rsid w:val="00FC7975"/>
    <w:rsid w:val="00FD04C0"/>
    <w:rsid w:val="00FD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079B"/>
  <w15:chartTrackingRefBased/>
  <w15:docId w15:val="{F47252EA-D040-E640-B0C0-B6F5B0D2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9B7"/>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2C1A82"/>
    <w:rPr>
      <w:rFonts w:ascii="Times" w:eastAsia="Times" w:hAnsi="Times" w:cs="Times"/>
      <w:sz w:val="18"/>
      <w:szCs w:val="18"/>
      <w:lang w:eastAsia="zh-CN"/>
    </w:rPr>
  </w:style>
  <w:style w:type="character" w:customStyle="1" w:styleId="BodyTextChar">
    <w:name w:val="Body Text Char"/>
    <w:basedOn w:val="DefaultParagraphFont"/>
    <w:link w:val="BodyText"/>
    <w:rsid w:val="002C1A82"/>
    <w:rPr>
      <w:rFonts w:ascii="Times" w:eastAsia="Times" w:hAnsi="Times" w:cs="Time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412560">
      <w:bodyDiv w:val="1"/>
      <w:marLeft w:val="0"/>
      <w:marRight w:val="0"/>
      <w:marTop w:val="0"/>
      <w:marBottom w:val="0"/>
      <w:divBdr>
        <w:top w:val="none" w:sz="0" w:space="0" w:color="auto"/>
        <w:left w:val="none" w:sz="0" w:space="0" w:color="auto"/>
        <w:bottom w:val="none" w:sz="0" w:space="0" w:color="auto"/>
        <w:right w:val="none" w:sz="0" w:space="0" w:color="auto"/>
      </w:divBdr>
      <w:divsChild>
        <w:div w:id="1301425990">
          <w:marLeft w:val="0"/>
          <w:marRight w:val="0"/>
          <w:marTop w:val="0"/>
          <w:marBottom w:val="0"/>
          <w:divBdr>
            <w:top w:val="none" w:sz="0" w:space="0" w:color="auto"/>
            <w:left w:val="none" w:sz="0" w:space="0" w:color="auto"/>
            <w:bottom w:val="none" w:sz="0" w:space="0" w:color="auto"/>
            <w:right w:val="none" w:sz="0" w:space="0" w:color="auto"/>
          </w:divBdr>
          <w:divsChild>
            <w:div w:id="2140420122">
              <w:marLeft w:val="0"/>
              <w:marRight w:val="0"/>
              <w:marTop w:val="0"/>
              <w:marBottom w:val="0"/>
              <w:divBdr>
                <w:top w:val="none" w:sz="0" w:space="0" w:color="auto"/>
                <w:left w:val="none" w:sz="0" w:space="0" w:color="auto"/>
                <w:bottom w:val="none" w:sz="0" w:space="0" w:color="auto"/>
                <w:right w:val="none" w:sz="0" w:space="0" w:color="auto"/>
              </w:divBdr>
              <w:divsChild>
                <w:div w:id="8699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2034</Words>
  <Characters>10295</Characters>
  <Application>Microsoft Office Word</Application>
  <DocSecurity>0</DocSecurity>
  <Lines>245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21</cp:revision>
  <dcterms:created xsi:type="dcterms:W3CDTF">2020-05-26T19:47:00Z</dcterms:created>
  <dcterms:modified xsi:type="dcterms:W3CDTF">2020-10-06T21:12:00Z</dcterms:modified>
</cp:coreProperties>
</file>